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1" w:rightFromText="181" w:vertAnchor="page" w:horzAnchor="margin" w:tblpX="-142" w:tblpY="976"/>
        <w:tblOverlap w:val="never"/>
        <w:tblW w:w="978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6"/>
        <w:gridCol w:w="4961"/>
        <w:gridCol w:w="143"/>
        <w:gridCol w:w="4252"/>
      </w:tblGrid>
      <w:tr w:rsidR="00E3331E" w14:paraId="0FB99F25" w14:textId="77777777" w:rsidTr="00810DF9">
        <w:trPr>
          <w:gridBefore w:val="1"/>
          <w:wBefore w:w="426" w:type="dxa"/>
          <w:trHeight w:val="1697"/>
        </w:trPr>
        <w:tc>
          <w:tcPr>
            <w:tcW w:w="4961" w:type="dxa"/>
          </w:tcPr>
          <w:p w14:paraId="1B0FF0B0" w14:textId="77777777" w:rsidR="00753080" w:rsidRDefault="00CE4F69" w:rsidP="002E4D94">
            <w:bookmarkStart w:id="0" w:name="_Hlk216443296"/>
            <w:bookmarkEnd w:id="0"/>
            <w:r w:rsidRPr="00CE4F69"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A0B89AA" wp14:editId="17AD0305">
                  <wp:simplePos x="0" y="0"/>
                  <wp:positionH relativeFrom="column">
                    <wp:posOffset>-351155</wp:posOffset>
                  </wp:positionH>
                  <wp:positionV relativeFrom="paragraph">
                    <wp:posOffset>28575</wp:posOffset>
                  </wp:positionV>
                  <wp:extent cx="3270497" cy="885513"/>
                  <wp:effectExtent l="0" t="0" r="0" b="381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70497" cy="8855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95" w:type="dxa"/>
            <w:gridSpan w:val="2"/>
            <w:vAlign w:val="bottom"/>
          </w:tcPr>
          <w:bookmarkStart w:id="1" w:name="_Hlk76632996" w:displacedByCustomXml="next"/>
          <w:sdt>
            <w:sdtPr>
              <w:rPr>
                <w:rFonts w:ascii="Calibri" w:hAnsi="Calibri"/>
                <w:b/>
                <w:bCs/>
                <w:color w:val="0085A8"/>
                <w:sz w:val="28"/>
                <w:szCs w:val="28"/>
              </w:rPr>
              <w:id w:val="2134213114"/>
              <w:lock w:val="sdtContentLocked"/>
              <w:placeholder>
                <w:docPart w:val="24694ED6BA1A4B34884E4FB7B728B120"/>
              </w:placeholder>
            </w:sdtPr>
            <w:sdtEndPr>
              <w:rPr>
                <w:rFonts w:cs="Calibri Light"/>
                <w:b w:val="0"/>
                <w:bCs w:val="0"/>
                <w:color w:val="auto"/>
                <w:sz w:val="22"/>
                <w:szCs w:val="22"/>
              </w:rPr>
            </w:sdtEndPr>
            <w:sdtContent>
              <w:p w14:paraId="4D915027" w14:textId="77777777" w:rsidR="00753080" w:rsidRPr="00E14E20" w:rsidRDefault="0063667A" w:rsidP="00472EA6">
                <w:pPr>
                  <w:tabs>
                    <w:tab w:val="left" w:pos="4289"/>
                  </w:tabs>
                  <w:spacing w:before="560"/>
                  <w:jc w:val="right"/>
                  <w:rPr>
                    <w:rFonts w:ascii="Calibri" w:hAnsi="Calibri" w:cs="Calibri Light"/>
                    <w:sz w:val="22"/>
                    <w:szCs w:val="22"/>
                  </w:rPr>
                </w:pPr>
                <w:r w:rsidRPr="00843938"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9504" behindDoc="0" locked="0" layoutInCell="1" allowOverlap="1" wp14:anchorId="63599C7F" wp14:editId="7FD5B17D">
                          <wp:simplePos x="0" y="0"/>
                          <wp:positionH relativeFrom="column">
                            <wp:posOffset>2709545</wp:posOffset>
                          </wp:positionH>
                          <wp:positionV relativeFrom="paragraph">
                            <wp:posOffset>394970</wp:posOffset>
                          </wp:positionV>
                          <wp:extent cx="0" cy="365760"/>
                          <wp:effectExtent l="0" t="0" r="38100" b="34290"/>
                          <wp:wrapNone/>
                          <wp:docPr id="4" name="Straight Connector 4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>
                                    <a:off x="0" y="0"/>
                                    <a:ext cx="0" cy="365760"/>
                                  </a:xfrm>
                                  <a:prstGeom prst="line">
                                    <a:avLst/>
                                  </a:prstGeom>
                                  <a:ln w="25400">
                                    <a:solidFill>
                                      <a:srgbClr val="0085A8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line w14:anchorId="6DE0BCB8" id="Straight Connector 4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3.35pt,31.1pt" to="213.35pt,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" strokecolor="#0085a8" strokeweight="2pt">
                          <v:stroke joinstyle="miter"/>
                        </v:line>
                      </w:pict>
                    </mc:Fallback>
                  </mc:AlternateContent>
                </w:r>
                <w:r w:rsidR="00513AF6" w:rsidRPr="00D77F9D">
                  <w:rPr>
                    <w:rFonts w:ascii="Calibri" w:hAnsi="Calibri"/>
                    <w:b/>
                    <w:bCs/>
                    <w:color w:val="0085A8"/>
                    <w:sz w:val="28"/>
                    <w:szCs w:val="28"/>
                  </w:rPr>
                  <w:t xml:space="preserve"> </w:t>
                </w:r>
                <w:r w:rsidR="001C4624">
                  <w:rPr>
                    <w:rFonts w:ascii="Calibri" w:hAnsi="Calibri"/>
                    <w:b/>
                    <w:bCs/>
                    <w:color w:val="0085A8"/>
                    <w:sz w:val="28"/>
                    <w:szCs w:val="28"/>
                  </w:rPr>
                  <w:t xml:space="preserve"> </w:t>
                </w:r>
                <w:r w:rsidR="008260EF">
                  <w:rPr>
                    <w:rFonts w:ascii="Calibri" w:hAnsi="Calibri"/>
                    <w:b/>
                    <w:bCs/>
                    <w:color w:val="0085A8"/>
                    <w:sz w:val="28"/>
                    <w:szCs w:val="28"/>
                  </w:rPr>
                  <w:t>PEOPLE</w:t>
                </w:r>
                <w:r w:rsidR="001C4624">
                  <w:rPr>
                    <w:rFonts w:ascii="Calibri" w:hAnsi="Calibri"/>
                    <w:b/>
                    <w:bCs/>
                    <w:color w:val="0085A8"/>
                    <w:sz w:val="28"/>
                    <w:szCs w:val="28"/>
                  </w:rPr>
                  <w:t xml:space="preserve"> GROUP</w:t>
                </w:r>
                <w:r w:rsidR="001C4624" w:rsidRPr="00D77F9D">
                  <w:rPr>
                    <w:rFonts w:ascii="Calibri" w:hAnsi="Calibri"/>
                    <w:b/>
                    <w:bCs/>
                    <w:color w:val="0085A8"/>
                    <w:sz w:val="28"/>
                    <w:szCs w:val="28"/>
                  </w:rPr>
                  <w:br/>
                </w:r>
                <w:r w:rsidR="00753080" w:rsidRPr="00E14E20">
                  <w:rPr>
                    <w:rFonts w:ascii="Calibri" w:hAnsi="Calibri" w:cs="Calibri Light"/>
                    <w:sz w:val="22"/>
                    <w:szCs w:val="22"/>
                  </w:rPr>
                  <w:t>Town Hall, Darlington DL1 5QT</w:t>
                </w:r>
              </w:p>
              <w:p w14:paraId="5ABCB531" w14:textId="77777777" w:rsidR="00753080" w:rsidRDefault="00000000" w:rsidP="002E4D94">
                <w:pPr>
                  <w:tabs>
                    <w:tab w:val="left" w:pos="4289"/>
                  </w:tabs>
                  <w:jc w:val="right"/>
                  <w:rPr>
                    <w:rFonts w:ascii="Calibri" w:hAnsi="Calibri" w:cs="Calibri Light"/>
                    <w:sz w:val="22"/>
                    <w:szCs w:val="22"/>
                  </w:rPr>
                </w:pPr>
              </w:p>
            </w:sdtContent>
          </w:sdt>
          <w:bookmarkEnd w:id="1" w:displacedByCustomXml="prev"/>
          <w:p w14:paraId="14800E84" w14:textId="77777777" w:rsidR="00F83F1E" w:rsidRPr="00E14E20" w:rsidRDefault="00F83F1E" w:rsidP="002E4D94">
            <w:pPr>
              <w:tabs>
                <w:tab w:val="left" w:pos="4289"/>
              </w:tabs>
              <w:jc w:val="right"/>
              <w:rPr>
                <w:rFonts w:ascii="Calibri" w:hAnsi="Calibri"/>
                <w:sz w:val="22"/>
                <w:szCs w:val="22"/>
              </w:rPr>
            </w:pPr>
          </w:p>
        </w:tc>
      </w:tr>
      <w:tr w:rsidR="00E3331E" w14:paraId="12114008" w14:textId="77777777" w:rsidTr="00810DF9">
        <w:trPr>
          <w:gridBefore w:val="1"/>
          <w:wBefore w:w="426" w:type="dxa"/>
          <w:trHeight w:val="288"/>
        </w:trPr>
        <w:tc>
          <w:tcPr>
            <w:tcW w:w="4961" w:type="dxa"/>
          </w:tcPr>
          <w:p w14:paraId="5F1B02F7" w14:textId="77777777" w:rsidR="00753080" w:rsidRPr="00F163F1" w:rsidRDefault="00753080" w:rsidP="002E4D94">
            <w:pPr>
              <w:rPr>
                <w:sz w:val="11"/>
                <w:szCs w:val="11"/>
              </w:rPr>
            </w:pPr>
          </w:p>
          <w:p w14:paraId="2A4DA43C" w14:textId="77777777" w:rsidR="00E14E20" w:rsidRPr="00F163F1" w:rsidRDefault="00E14E20" w:rsidP="002E4D94">
            <w:pPr>
              <w:rPr>
                <w:sz w:val="11"/>
                <w:szCs w:val="11"/>
              </w:rPr>
            </w:pPr>
          </w:p>
        </w:tc>
        <w:tc>
          <w:tcPr>
            <w:tcW w:w="4395" w:type="dxa"/>
            <w:gridSpan w:val="2"/>
          </w:tcPr>
          <w:p w14:paraId="7FA257DA" w14:textId="77777777" w:rsidR="00753080" w:rsidRDefault="00753080" w:rsidP="002E4D94"/>
        </w:tc>
      </w:tr>
      <w:tr w:rsidR="00513AF6" w14:paraId="13FB2BAB" w14:textId="77777777" w:rsidTr="002E4D94">
        <w:trPr>
          <w:trHeight w:val="1837"/>
        </w:trPr>
        <w:tc>
          <w:tcPr>
            <w:tcW w:w="5530" w:type="dxa"/>
            <w:gridSpan w:val="3"/>
          </w:tcPr>
          <w:p w14:paraId="685DEF85" w14:textId="77777777" w:rsidR="00513AF6" w:rsidRDefault="00513AF6" w:rsidP="00513AF6">
            <w:pPr>
              <w:rPr>
                <w:rFonts w:ascii="Calibri Light" w:hAnsi="Calibri Light" w:cs="Calibri Light"/>
              </w:rPr>
            </w:pPr>
          </w:p>
          <w:p w14:paraId="09AE8121" w14:textId="55B0206A" w:rsidR="00DE32A6" w:rsidRPr="008C4601" w:rsidRDefault="00DE32A6" w:rsidP="00513AF6">
            <w:pPr>
              <w:rPr>
                <w:rFonts w:ascii="Calibri Light" w:hAnsi="Calibri Light" w:cs="Calibri Light"/>
                <w:b/>
                <w:bCs/>
              </w:rPr>
            </w:pPr>
            <w:r w:rsidRPr="008C4601">
              <w:rPr>
                <w:rFonts w:ascii="Calibri Light" w:hAnsi="Calibri Light" w:cs="Calibri Light"/>
                <w:b/>
                <w:bCs/>
              </w:rPr>
              <w:t xml:space="preserve">To Darlington </w:t>
            </w:r>
            <w:r w:rsidR="00A773DB">
              <w:rPr>
                <w:rFonts w:ascii="Calibri Light" w:hAnsi="Calibri Light" w:cs="Calibri Light"/>
                <w:b/>
                <w:bCs/>
              </w:rPr>
              <w:t xml:space="preserve">Early Years providers, </w:t>
            </w:r>
            <w:r w:rsidRPr="008C4601">
              <w:rPr>
                <w:rFonts w:ascii="Calibri Light" w:hAnsi="Calibri Light" w:cs="Calibri Light"/>
                <w:b/>
                <w:bCs/>
              </w:rPr>
              <w:t xml:space="preserve">nurseries, primary and secondary schools </w:t>
            </w:r>
          </w:p>
        </w:tc>
        <w:sdt>
          <w:sdtPr>
            <w:rPr>
              <w:rFonts w:ascii="Calibri Light" w:hAnsi="Calibri Light" w:cs="Calibri Light"/>
              <w:sz w:val="22"/>
              <w:szCs w:val="22"/>
            </w:rPr>
            <w:id w:val="-1976593665"/>
            <w:lock w:val="sdtLocked"/>
            <w:placeholder>
              <w:docPart w:val="C6024AD235DF499A8096B04B66FB7CCB"/>
            </w:placeholder>
          </w:sdtPr>
          <w:sdtContent>
            <w:tc>
              <w:tcPr>
                <w:tcW w:w="4252" w:type="dxa"/>
              </w:tcPr>
              <w:p w14:paraId="310B279B" w14:textId="39C2D415" w:rsidR="00513AF6" w:rsidRPr="008766E3" w:rsidRDefault="00513AF6" w:rsidP="00DE32A6">
                <w:pPr>
                  <w:jc w:val="right"/>
                  <w:rPr>
                    <w:rFonts w:ascii="Calibri Light" w:hAnsi="Calibri Light" w:cs="Calibri Light"/>
                    <w:sz w:val="22"/>
                    <w:szCs w:val="22"/>
                  </w:rPr>
                </w:pPr>
                <w:r w:rsidRPr="00843938"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7456" behindDoc="0" locked="0" layoutInCell="1" allowOverlap="1" wp14:anchorId="44070431" wp14:editId="5C38A856">
                          <wp:simplePos x="0" y="0"/>
                          <wp:positionH relativeFrom="column">
                            <wp:posOffset>2612602</wp:posOffset>
                          </wp:positionH>
                          <wp:positionV relativeFrom="paragraph">
                            <wp:posOffset>44450</wp:posOffset>
                          </wp:positionV>
                          <wp:extent cx="0" cy="444878"/>
                          <wp:effectExtent l="0" t="0" r="38100" b="31750"/>
                          <wp:wrapNone/>
                          <wp:docPr id="1" name="Straight Connector 1"/>
                          <wp:cNvGraphicFramePr/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CnPr/>
                                <wps:spPr>
                                  <a:xfrm flipH="1">
                                    <a:off x="0" y="0"/>
                                    <a:ext cx="0" cy="444878"/>
                                  </a:xfrm>
                                  <a:prstGeom prst="line">
                                    <a:avLst/>
                                  </a:prstGeom>
                                  <a:ln w="25400">
                                    <a:solidFill>
                                      <a:srgbClr val="0085A8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a:graphicData>
                          </a:graphic>
                          <wp14:sizeRelH relativeFrom="margin">
                            <wp14:pctWidth>0</wp14:pctWidth>
                          </wp14:sizeRelH>
                          <wp14:sizeRelV relativeFrom="margin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line w14:anchorId="01BEBB7C" id="Straight Connector 1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5.7pt,3.5pt" to="205.7pt,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" strokecolor="#0085a8" strokeweight="2pt">
                          <v:stroke joinstyle="miter"/>
                        </v:line>
                      </w:pict>
                    </mc:Fallback>
                  </mc:AlternateContent>
                </w:r>
                <w:r w:rsidR="00DE32A6">
                  <w:rPr>
                    <w:rFonts w:ascii="Calibri Light" w:hAnsi="Calibri Light" w:cs="Calibri Light"/>
                    <w:sz w:val="22"/>
                    <w:szCs w:val="22"/>
                  </w:rPr>
                  <w:t>12</w:t>
                </w:r>
                <w:r w:rsidR="00DE32A6" w:rsidRPr="00DE32A6">
                  <w:rPr>
                    <w:rFonts w:ascii="Calibri Light" w:hAnsi="Calibri Light" w:cs="Calibri Light"/>
                    <w:sz w:val="22"/>
                    <w:szCs w:val="22"/>
                    <w:vertAlign w:val="superscript"/>
                  </w:rPr>
                  <w:t>th</w:t>
                </w:r>
                <w:r w:rsidR="00DE32A6">
                  <w:rPr>
                    <w:rFonts w:ascii="Calibri Light" w:hAnsi="Calibri Light" w:cs="Calibri Light"/>
                    <w:sz w:val="22"/>
                    <w:szCs w:val="22"/>
                  </w:rPr>
                  <w:t xml:space="preserve"> December 2025</w:t>
                </w:r>
              </w:p>
            </w:tc>
          </w:sdtContent>
        </w:sdt>
      </w:tr>
    </w:tbl>
    <w:p w14:paraId="41D1E5FE" w14:textId="224B4BCD" w:rsidR="005D07D1" w:rsidRPr="008C4601" w:rsidRDefault="00D8316E" w:rsidP="00DE32A6">
      <w:pPr>
        <w:rPr>
          <w:rFonts w:ascii="Calibri" w:hAnsi="Calibri" w:cs="Calibri"/>
        </w:rPr>
      </w:pPr>
      <w:bookmarkStart w:id="2" w:name="_Hlk76632248"/>
      <w:r w:rsidRPr="008C4601">
        <w:rPr>
          <w:rFonts w:ascii="Calibri" w:hAnsi="Calibri" w:cs="Calibri"/>
        </w:rPr>
        <w:t>Dear</w:t>
      </w:r>
      <w:r w:rsidR="004A2E6F" w:rsidRPr="008C4601">
        <w:rPr>
          <w:rFonts w:ascii="Calibri" w:hAnsi="Calibri" w:cs="Calibri"/>
        </w:rPr>
        <w:t xml:space="preserve"> </w:t>
      </w:r>
      <w:r w:rsidR="00DE32A6" w:rsidRPr="008C4601">
        <w:rPr>
          <w:rFonts w:ascii="Calibri" w:hAnsi="Calibri" w:cs="Calibri"/>
        </w:rPr>
        <w:t>colleagues</w:t>
      </w:r>
      <w:r w:rsidRPr="008C4601">
        <w:rPr>
          <w:rFonts w:ascii="Calibri" w:hAnsi="Calibri" w:cs="Calibri"/>
        </w:rPr>
        <w:t>,</w:t>
      </w:r>
    </w:p>
    <w:p w14:paraId="2C7120BC" w14:textId="77777777" w:rsidR="00022EF1" w:rsidRPr="008C4601" w:rsidRDefault="00022EF1" w:rsidP="00DE32A6">
      <w:pPr>
        <w:rPr>
          <w:rFonts w:ascii="Calibri" w:hAnsi="Calibri" w:cs="Calibri"/>
        </w:rPr>
      </w:pPr>
    </w:p>
    <w:bookmarkEnd w:id="2"/>
    <w:p w14:paraId="0B018F83" w14:textId="6B239C1F" w:rsidR="00022EF1" w:rsidRPr="008C4601" w:rsidRDefault="00DE32A6" w:rsidP="00DE32A6">
      <w:pPr>
        <w:rPr>
          <w:rFonts w:ascii="Calibri" w:hAnsi="Calibri" w:cs="Calibri"/>
          <w:b/>
          <w:bCs/>
        </w:rPr>
      </w:pPr>
      <w:r w:rsidRPr="008C4601">
        <w:rPr>
          <w:rFonts w:ascii="Calibri" w:hAnsi="Calibri" w:cs="Calibri"/>
          <w:b/>
          <w:bCs/>
        </w:rPr>
        <w:t>Important Information on Seasonal Flu</w:t>
      </w:r>
    </w:p>
    <w:p w14:paraId="55EB4571" w14:textId="77777777" w:rsidR="00022EF1" w:rsidRPr="008C4601" w:rsidRDefault="00022EF1" w:rsidP="00DE32A6">
      <w:pPr>
        <w:rPr>
          <w:rFonts w:ascii="Calibri" w:hAnsi="Calibri" w:cs="Calibri"/>
        </w:rPr>
      </w:pPr>
    </w:p>
    <w:p w14:paraId="7A9FA2F0" w14:textId="77777777" w:rsidR="00DE32A6" w:rsidRDefault="00DE32A6" w:rsidP="00DE32A6">
      <w:pPr>
        <w:rPr>
          <w:rFonts w:ascii="Calibri" w:hAnsi="Calibri" w:cs="Calibri"/>
        </w:rPr>
      </w:pPr>
      <w:r w:rsidRPr="008C4601">
        <w:rPr>
          <w:rFonts w:ascii="Calibri" w:hAnsi="Calibri" w:cs="Calibri"/>
        </w:rPr>
        <w:t>You may have seen reports about “super-flu.” Please be reassured:</w:t>
      </w:r>
    </w:p>
    <w:p w14:paraId="416438EA" w14:textId="77777777" w:rsidR="00DD0A1E" w:rsidRPr="008C4601" w:rsidRDefault="00DD0A1E" w:rsidP="00DE32A6">
      <w:pPr>
        <w:rPr>
          <w:rFonts w:ascii="Calibri" w:hAnsi="Calibri" w:cs="Calibri"/>
        </w:rPr>
      </w:pPr>
    </w:p>
    <w:p w14:paraId="593AC912" w14:textId="77777777" w:rsidR="00DE32A6" w:rsidRDefault="00DE32A6" w:rsidP="00DE32A6">
      <w:pPr>
        <w:numPr>
          <w:ilvl w:val="0"/>
          <w:numId w:val="2"/>
        </w:numPr>
        <w:rPr>
          <w:rFonts w:ascii="Calibri" w:hAnsi="Calibri" w:cs="Calibri"/>
        </w:rPr>
      </w:pPr>
      <w:r w:rsidRPr="008C4601">
        <w:rPr>
          <w:rFonts w:ascii="Calibri" w:hAnsi="Calibri" w:cs="Calibri"/>
          <w:b/>
          <w:bCs/>
        </w:rPr>
        <w:t>There’s no such thing as “super-flu.”</w:t>
      </w:r>
      <w:r w:rsidRPr="008C4601">
        <w:rPr>
          <w:rFonts w:ascii="Calibri" w:hAnsi="Calibri" w:cs="Calibri"/>
        </w:rPr>
        <w:t xml:space="preserve"> It’s not a medical term and doesn’t mean the virus is worse or harder to treat.</w:t>
      </w:r>
    </w:p>
    <w:p w14:paraId="562D6713" w14:textId="77777777" w:rsidR="0045200C" w:rsidRPr="008C4601" w:rsidRDefault="0045200C" w:rsidP="0045200C">
      <w:pPr>
        <w:ind w:left="720"/>
        <w:rPr>
          <w:rFonts w:ascii="Calibri" w:hAnsi="Calibri" w:cs="Calibri"/>
        </w:rPr>
      </w:pPr>
    </w:p>
    <w:p w14:paraId="3F40A95B" w14:textId="77777777" w:rsidR="00DE32A6" w:rsidRDefault="00DE32A6" w:rsidP="00DE32A6">
      <w:pPr>
        <w:numPr>
          <w:ilvl w:val="0"/>
          <w:numId w:val="2"/>
        </w:numPr>
        <w:rPr>
          <w:rFonts w:ascii="Calibri" w:hAnsi="Calibri" w:cs="Calibri"/>
        </w:rPr>
      </w:pPr>
      <w:r w:rsidRPr="008C4601">
        <w:rPr>
          <w:rFonts w:ascii="Calibri" w:hAnsi="Calibri" w:cs="Calibri"/>
          <w:b/>
          <w:bCs/>
        </w:rPr>
        <w:t>Flu in children is common at this time of year.</w:t>
      </w:r>
      <w:r w:rsidRPr="008C4601">
        <w:rPr>
          <w:rFonts w:ascii="Calibri" w:hAnsi="Calibri" w:cs="Calibri"/>
        </w:rPr>
        <w:t xml:space="preserve"> They tend to pass viruses around more easily, so higher rates in schools are expected.</w:t>
      </w:r>
    </w:p>
    <w:p w14:paraId="4CBD4AE7" w14:textId="77777777" w:rsidR="0045200C" w:rsidRPr="008C4601" w:rsidRDefault="0045200C" w:rsidP="0045200C">
      <w:pPr>
        <w:ind w:left="720"/>
        <w:rPr>
          <w:rFonts w:ascii="Calibri" w:hAnsi="Calibri" w:cs="Calibri"/>
        </w:rPr>
      </w:pPr>
    </w:p>
    <w:p w14:paraId="2EADDE87" w14:textId="77777777" w:rsidR="00DE32A6" w:rsidRDefault="00DE32A6" w:rsidP="00DE32A6">
      <w:pPr>
        <w:numPr>
          <w:ilvl w:val="0"/>
          <w:numId w:val="2"/>
        </w:numPr>
        <w:rPr>
          <w:rFonts w:ascii="Calibri" w:hAnsi="Calibri" w:cs="Calibri"/>
        </w:rPr>
      </w:pPr>
      <w:r w:rsidRPr="008C4601">
        <w:rPr>
          <w:rFonts w:ascii="Calibri" w:hAnsi="Calibri" w:cs="Calibri"/>
          <w:b/>
          <w:bCs/>
        </w:rPr>
        <w:t>This doesn’t mean children are at high risk.</w:t>
      </w:r>
      <w:r w:rsidRPr="008C4601">
        <w:rPr>
          <w:rFonts w:ascii="Calibri" w:hAnsi="Calibri" w:cs="Calibri"/>
        </w:rPr>
        <w:t xml:space="preserve"> Serious illness happens much more often in older adults (65+), not in healthy children.</w:t>
      </w:r>
    </w:p>
    <w:p w14:paraId="1C515A75" w14:textId="77777777" w:rsidR="0045200C" w:rsidRPr="008C4601" w:rsidRDefault="0045200C" w:rsidP="0045200C">
      <w:pPr>
        <w:ind w:left="720"/>
        <w:rPr>
          <w:rFonts w:ascii="Calibri" w:hAnsi="Calibri" w:cs="Calibri"/>
        </w:rPr>
      </w:pPr>
    </w:p>
    <w:p w14:paraId="5F3EAC0B" w14:textId="77777777" w:rsidR="00DE32A6" w:rsidRDefault="00DE32A6" w:rsidP="00DE32A6">
      <w:pPr>
        <w:numPr>
          <w:ilvl w:val="0"/>
          <w:numId w:val="2"/>
        </w:numPr>
        <w:rPr>
          <w:rFonts w:ascii="Calibri" w:hAnsi="Calibri" w:cs="Calibri"/>
        </w:rPr>
      </w:pPr>
      <w:r w:rsidRPr="008C4601">
        <w:rPr>
          <w:rFonts w:ascii="Calibri" w:hAnsi="Calibri" w:cs="Calibri"/>
          <w:b/>
          <w:bCs/>
        </w:rPr>
        <w:t>The flu virus has changed a bit this winter, which is normal.</w:t>
      </w:r>
      <w:r w:rsidRPr="008C4601">
        <w:rPr>
          <w:rFonts w:ascii="Calibri" w:hAnsi="Calibri" w:cs="Calibri"/>
        </w:rPr>
        <w:t xml:space="preserve"> The main vaccine still works well, especially to prevent severe illness.</w:t>
      </w:r>
    </w:p>
    <w:p w14:paraId="18DAEF54" w14:textId="77777777" w:rsidR="0045200C" w:rsidRPr="008C4601" w:rsidRDefault="0045200C" w:rsidP="0045200C">
      <w:pPr>
        <w:ind w:left="720"/>
        <w:rPr>
          <w:rFonts w:ascii="Calibri" w:hAnsi="Calibri" w:cs="Calibri"/>
        </w:rPr>
      </w:pPr>
    </w:p>
    <w:p w14:paraId="025B1B62" w14:textId="77777777" w:rsidR="00DE32A6" w:rsidRPr="0045200C" w:rsidRDefault="00DE32A6" w:rsidP="00DE32A6">
      <w:pPr>
        <w:numPr>
          <w:ilvl w:val="0"/>
          <w:numId w:val="2"/>
        </w:numPr>
        <w:rPr>
          <w:rFonts w:ascii="Calibri" w:hAnsi="Calibri" w:cs="Calibri"/>
        </w:rPr>
      </w:pPr>
      <w:r w:rsidRPr="008C4601">
        <w:rPr>
          <w:rFonts w:ascii="Calibri" w:hAnsi="Calibri" w:cs="Calibri"/>
          <w:b/>
          <w:bCs/>
        </w:rPr>
        <w:t>Vaccination is the best way to protect vulnerable people.</w:t>
      </w:r>
    </w:p>
    <w:p w14:paraId="6C4DFEFE" w14:textId="77777777" w:rsidR="0045200C" w:rsidRPr="008C4601" w:rsidRDefault="0045200C" w:rsidP="0045200C">
      <w:pPr>
        <w:ind w:left="720"/>
        <w:rPr>
          <w:rFonts w:ascii="Calibri" w:hAnsi="Calibri" w:cs="Calibri"/>
        </w:rPr>
      </w:pPr>
    </w:p>
    <w:p w14:paraId="7C363BF7" w14:textId="77777777" w:rsidR="00DE32A6" w:rsidRPr="008C4601" w:rsidRDefault="00DE32A6" w:rsidP="00DE32A6">
      <w:pPr>
        <w:numPr>
          <w:ilvl w:val="0"/>
          <w:numId w:val="2"/>
        </w:numPr>
        <w:rPr>
          <w:rFonts w:ascii="Calibri" w:hAnsi="Calibri" w:cs="Calibri"/>
        </w:rPr>
      </w:pPr>
      <w:r w:rsidRPr="008C4601">
        <w:rPr>
          <w:rFonts w:ascii="Calibri" w:hAnsi="Calibri" w:cs="Calibri"/>
          <w:b/>
          <w:bCs/>
        </w:rPr>
        <w:t>Simple steps help stop flu spreading</w:t>
      </w:r>
      <w:r w:rsidRPr="008C4601">
        <w:rPr>
          <w:rFonts w:ascii="Calibri" w:hAnsi="Calibri" w:cs="Calibri"/>
        </w:rPr>
        <w:t xml:space="preserve">: </w:t>
      </w:r>
    </w:p>
    <w:p w14:paraId="47A769DE" w14:textId="74CC7F4C" w:rsidR="00DE32A6" w:rsidRPr="008C4601" w:rsidRDefault="00DE32A6" w:rsidP="00DE32A6">
      <w:pPr>
        <w:numPr>
          <w:ilvl w:val="1"/>
          <w:numId w:val="2"/>
        </w:numPr>
        <w:rPr>
          <w:rFonts w:ascii="Calibri" w:hAnsi="Calibri" w:cs="Calibri"/>
        </w:rPr>
      </w:pPr>
      <w:r w:rsidRPr="008C4601">
        <w:rPr>
          <w:rFonts w:ascii="Calibri" w:hAnsi="Calibri" w:cs="Calibri"/>
        </w:rPr>
        <w:t>Wash hands often</w:t>
      </w:r>
    </w:p>
    <w:p w14:paraId="7C955338" w14:textId="643C6DA2" w:rsidR="00DE32A6" w:rsidRPr="008C4601" w:rsidRDefault="00DE32A6" w:rsidP="00DE32A6">
      <w:pPr>
        <w:numPr>
          <w:ilvl w:val="1"/>
          <w:numId w:val="2"/>
        </w:numPr>
        <w:rPr>
          <w:rFonts w:ascii="Calibri" w:hAnsi="Calibri" w:cs="Calibri"/>
        </w:rPr>
      </w:pPr>
      <w:r w:rsidRPr="008C4601">
        <w:rPr>
          <w:rFonts w:ascii="Calibri" w:hAnsi="Calibri" w:cs="Calibri"/>
        </w:rPr>
        <w:t>Cover coughs and sneezes</w:t>
      </w:r>
    </w:p>
    <w:p w14:paraId="07A688ED" w14:textId="7D46D6C2" w:rsidR="00DE32A6" w:rsidRPr="008C4601" w:rsidRDefault="00DE32A6" w:rsidP="00DE32A6">
      <w:pPr>
        <w:numPr>
          <w:ilvl w:val="1"/>
          <w:numId w:val="2"/>
        </w:numPr>
        <w:rPr>
          <w:rFonts w:ascii="Calibri" w:hAnsi="Calibri" w:cs="Calibri"/>
        </w:rPr>
      </w:pPr>
      <w:r w:rsidRPr="008C4601">
        <w:rPr>
          <w:rFonts w:ascii="Calibri" w:hAnsi="Calibri" w:cs="Calibri"/>
        </w:rPr>
        <w:t>Stay home if unwell</w:t>
      </w:r>
    </w:p>
    <w:p w14:paraId="7BECE9CF" w14:textId="77777777" w:rsidR="00D91DA5" w:rsidRPr="008C4601" w:rsidRDefault="00D91DA5" w:rsidP="00DE32A6">
      <w:pPr>
        <w:rPr>
          <w:rFonts w:ascii="Calibri" w:hAnsi="Calibri" w:cs="Calibri"/>
          <w:b/>
          <w:bCs/>
        </w:rPr>
      </w:pPr>
    </w:p>
    <w:p w14:paraId="1ADFB00F" w14:textId="7F7D1072" w:rsidR="00DE32A6" w:rsidRPr="008C4601" w:rsidRDefault="00DE32A6" w:rsidP="00DE32A6">
      <w:pPr>
        <w:rPr>
          <w:rFonts w:ascii="Calibri" w:hAnsi="Calibri" w:cs="Calibri"/>
        </w:rPr>
      </w:pPr>
      <w:r w:rsidRPr="008C4601">
        <w:rPr>
          <w:rFonts w:ascii="Calibri" w:hAnsi="Calibri" w:cs="Calibri"/>
          <w:b/>
          <w:bCs/>
        </w:rPr>
        <w:t>This is not a dangerous new strain</w:t>
      </w:r>
      <w:r w:rsidRPr="008C4601">
        <w:rPr>
          <w:rFonts w:ascii="Calibri" w:hAnsi="Calibri" w:cs="Calibri"/>
        </w:rPr>
        <w:t xml:space="preserve">, and schools should continue </w:t>
      </w:r>
      <w:r w:rsidRPr="008C4601">
        <w:rPr>
          <w:rFonts w:ascii="Calibri" w:hAnsi="Calibri" w:cs="Calibri"/>
          <w:b/>
          <w:bCs/>
        </w:rPr>
        <w:t>business as usual</w:t>
      </w:r>
      <w:r w:rsidRPr="008C4601">
        <w:rPr>
          <w:rFonts w:ascii="Calibri" w:hAnsi="Calibri" w:cs="Calibri"/>
        </w:rPr>
        <w:t xml:space="preserve"> with normal hygiene practices. </w:t>
      </w:r>
    </w:p>
    <w:p w14:paraId="560A0FC9" w14:textId="77777777" w:rsidR="00DE32A6" w:rsidRPr="008C4601" w:rsidRDefault="00DE32A6" w:rsidP="00DE32A6">
      <w:pPr>
        <w:rPr>
          <w:rFonts w:ascii="Calibri" w:hAnsi="Calibri" w:cs="Calibri"/>
        </w:rPr>
      </w:pPr>
    </w:p>
    <w:p w14:paraId="1271FFA0" w14:textId="0D4985CB" w:rsidR="00DE32A6" w:rsidRPr="008C4601" w:rsidRDefault="00DE32A6" w:rsidP="00DE32A6">
      <w:pPr>
        <w:rPr>
          <w:rFonts w:ascii="Calibri" w:hAnsi="Calibri" w:cs="Calibri"/>
        </w:rPr>
      </w:pPr>
      <w:r w:rsidRPr="008C4601">
        <w:rPr>
          <w:rFonts w:ascii="Calibri" w:hAnsi="Calibri" w:cs="Calibri"/>
        </w:rPr>
        <w:t>You might find this resource helpful</w:t>
      </w:r>
      <w:r w:rsidR="008C4601" w:rsidRPr="008C4601">
        <w:rPr>
          <w:rFonts w:ascii="Calibri" w:hAnsi="Calibri" w:cs="Calibri"/>
        </w:rPr>
        <w:t>:</w:t>
      </w:r>
    </w:p>
    <w:p w14:paraId="3A685E3D" w14:textId="77777777" w:rsidR="00DE32A6" w:rsidRPr="008C4601" w:rsidRDefault="00DE32A6" w:rsidP="00DE32A6">
      <w:pPr>
        <w:rPr>
          <w:rFonts w:ascii="Calibri" w:hAnsi="Calibri" w:cs="Calibri"/>
        </w:rPr>
      </w:pPr>
      <w:hyperlink r:id="rId12" w:history="1">
        <w:r w:rsidRPr="008C4601">
          <w:rPr>
            <w:rStyle w:val="Hyperlink"/>
            <w:rFonts w:ascii="Calibri" w:hAnsi="Calibri" w:cs="Calibri"/>
          </w:rPr>
          <w:t>https://educationhub.blog.gov.uk/2025/10/reducing-the-spread-of-illness-this-winter-seven-steps-to-healthier-schools-and-higher-school-attendance/</w:t>
        </w:r>
      </w:hyperlink>
      <w:r w:rsidRPr="008C4601">
        <w:rPr>
          <w:rFonts w:ascii="Calibri" w:hAnsi="Calibri" w:cs="Calibri"/>
        </w:rPr>
        <w:t xml:space="preserve"> </w:t>
      </w:r>
    </w:p>
    <w:p w14:paraId="0969E7E1" w14:textId="77777777" w:rsidR="00DE32A6" w:rsidRPr="008C4601" w:rsidRDefault="00DE32A6" w:rsidP="00DE32A6">
      <w:pPr>
        <w:rPr>
          <w:rFonts w:ascii="Calibri" w:hAnsi="Calibri" w:cs="Calibri"/>
        </w:rPr>
      </w:pPr>
    </w:p>
    <w:p w14:paraId="50F41E14" w14:textId="22B35B2C" w:rsidR="00DE32A6" w:rsidRPr="008C4601" w:rsidRDefault="00DE32A6" w:rsidP="00DE32A6">
      <w:pPr>
        <w:rPr>
          <w:rFonts w:ascii="Calibri" w:hAnsi="Calibri" w:cs="Calibri"/>
        </w:rPr>
      </w:pPr>
      <w:r w:rsidRPr="008C4601">
        <w:rPr>
          <w:rFonts w:ascii="Calibri" w:hAnsi="Calibri" w:cs="Calibri"/>
        </w:rPr>
        <w:t xml:space="preserve">Outbreaks of influenza/respiratory illness should be reported promptly to the local health protection team at UKHSA Telephone: 0300 303 8596 Email: </w:t>
      </w:r>
      <w:hyperlink r:id="rId13" w:history="1">
        <w:r w:rsidRPr="008C4601">
          <w:rPr>
            <w:rStyle w:val="Hyperlink"/>
            <w:rFonts w:ascii="Calibri" w:hAnsi="Calibri" w:cs="Calibri"/>
          </w:rPr>
          <w:t>NEHPU@ukhsa.gov.uk</w:t>
        </w:r>
      </w:hyperlink>
      <w:r w:rsidRPr="008C4601">
        <w:rPr>
          <w:rFonts w:ascii="Calibri" w:hAnsi="Calibri" w:cs="Calibri"/>
        </w:rPr>
        <w:t xml:space="preserve"> and to </w:t>
      </w:r>
      <w:hyperlink r:id="rId14" w:history="1">
        <w:r w:rsidRPr="008C4601">
          <w:rPr>
            <w:rStyle w:val="Hyperlink"/>
            <w:rFonts w:ascii="Calibri" w:hAnsi="Calibri" w:cs="Calibri"/>
          </w:rPr>
          <w:t>public.health@darlington.gov.uk</w:t>
        </w:r>
      </w:hyperlink>
      <w:r w:rsidRPr="008C4601">
        <w:rPr>
          <w:rFonts w:ascii="Calibri" w:hAnsi="Calibri" w:cs="Calibri"/>
        </w:rPr>
        <w:t>.</w:t>
      </w:r>
    </w:p>
    <w:p w14:paraId="4A6E7A32" w14:textId="77777777" w:rsidR="00DE32A6" w:rsidRDefault="00DE32A6" w:rsidP="00DE32A6">
      <w:pPr>
        <w:rPr>
          <w:rFonts w:ascii="Calibri" w:hAnsi="Calibri" w:cs="Calibri"/>
        </w:rPr>
      </w:pPr>
    </w:p>
    <w:p w14:paraId="4032CFE4" w14:textId="2BB12772" w:rsidR="00DE32A6" w:rsidRPr="008C4601" w:rsidRDefault="00DE32A6" w:rsidP="00DE32A6">
      <w:pPr>
        <w:rPr>
          <w:rFonts w:ascii="Calibri" w:hAnsi="Calibri" w:cs="Calibri"/>
        </w:rPr>
      </w:pPr>
      <w:r w:rsidRPr="008C4601">
        <w:rPr>
          <w:rFonts w:ascii="Calibri" w:hAnsi="Calibri" w:cs="Calibri"/>
        </w:rPr>
        <w:lastRenderedPageBreak/>
        <w:t xml:space="preserve">If you have any questions or concerns contact </w:t>
      </w:r>
      <w:r w:rsidR="005C56C4" w:rsidRPr="008C4601">
        <w:rPr>
          <w:rFonts w:ascii="Calibri" w:hAnsi="Calibri" w:cs="Calibri"/>
        </w:rPr>
        <w:t>me</w:t>
      </w:r>
      <w:r w:rsidRPr="008C4601">
        <w:rPr>
          <w:rFonts w:ascii="Calibri" w:hAnsi="Calibri" w:cs="Calibri"/>
        </w:rPr>
        <w:t xml:space="preserve"> on the details below or Cherry Stepheson Direct line: 01325 406535 Email: </w:t>
      </w:r>
      <w:hyperlink r:id="rId15" w:history="1">
        <w:r w:rsidRPr="008C4601">
          <w:rPr>
            <w:rStyle w:val="Hyperlink"/>
            <w:rFonts w:ascii="Calibri" w:hAnsi="Calibri" w:cs="Calibri"/>
          </w:rPr>
          <w:t>cherry.stephenson@darlington.gov.uk</w:t>
        </w:r>
      </w:hyperlink>
      <w:r w:rsidR="003E5EFC">
        <w:t>,</w:t>
      </w:r>
      <w:r w:rsidRPr="008C4601">
        <w:rPr>
          <w:rFonts w:ascii="Calibri" w:hAnsi="Calibri" w:cs="Calibri"/>
        </w:rPr>
        <w:t xml:space="preserve"> who will be able to advise you. </w:t>
      </w:r>
    </w:p>
    <w:p w14:paraId="34D9A87F" w14:textId="77777777" w:rsidR="00DE32A6" w:rsidRPr="008C4601" w:rsidRDefault="00DE32A6" w:rsidP="002E4D94">
      <w:pPr>
        <w:rPr>
          <w:rFonts w:ascii="Calibri" w:hAnsi="Calibri" w:cs="Calibri"/>
        </w:rPr>
      </w:pPr>
    </w:p>
    <w:p w14:paraId="390E6E03" w14:textId="2E68D1D9" w:rsidR="00DE32A6" w:rsidRPr="008C4601" w:rsidRDefault="00DE32A6" w:rsidP="002E4D94">
      <w:pPr>
        <w:rPr>
          <w:rFonts w:ascii="Calibri" w:hAnsi="Calibri" w:cs="Calibri"/>
        </w:rPr>
      </w:pPr>
      <w:r w:rsidRPr="008C4601">
        <w:rPr>
          <w:rFonts w:ascii="Calibri" w:hAnsi="Calibri" w:cs="Calibri"/>
        </w:rPr>
        <w:t>Yours sincerely</w:t>
      </w:r>
    </w:p>
    <w:p w14:paraId="737D4D36" w14:textId="4F714918" w:rsidR="00DE32A6" w:rsidRPr="008C4601" w:rsidRDefault="00DE32A6" w:rsidP="002E4D94">
      <w:pPr>
        <w:rPr>
          <w:rFonts w:ascii="Calibri" w:hAnsi="Calibri" w:cs="Calibri"/>
        </w:rPr>
      </w:pPr>
      <w:r w:rsidRPr="008C4601">
        <w:rPr>
          <w:rFonts w:ascii="Calibri" w:hAnsi="Calibri" w:cs="Calibri"/>
        </w:rPr>
        <w:t>Ken Ross</w:t>
      </w:r>
    </w:p>
    <w:p w14:paraId="59D96663" w14:textId="2C11A026" w:rsidR="00DE32A6" w:rsidRPr="008C4601" w:rsidRDefault="00DE32A6" w:rsidP="002E4D94">
      <w:pPr>
        <w:rPr>
          <w:rFonts w:ascii="Calibri" w:hAnsi="Calibri" w:cs="Calibri"/>
        </w:rPr>
      </w:pPr>
    </w:p>
    <w:p w14:paraId="12A6F4D7" w14:textId="2B830CEA" w:rsidR="00990BC0" w:rsidRPr="008C4601" w:rsidRDefault="00DE32A6" w:rsidP="002E4D94">
      <w:pPr>
        <w:rPr>
          <w:rFonts w:ascii="Calibri" w:hAnsi="Calibri" w:cs="Calibri"/>
        </w:rPr>
      </w:pPr>
      <w:r w:rsidRPr="008C4601">
        <w:rPr>
          <w:rFonts w:ascii="Calibri" w:hAnsi="Calibri" w:cs="Calibri"/>
          <w:noProof/>
        </w:rPr>
        <w:drawing>
          <wp:inline distT="0" distB="0" distL="0" distR="0" wp14:anchorId="5D93438C" wp14:editId="29580C66">
            <wp:extent cx="1838091" cy="733425"/>
            <wp:effectExtent l="0" t="0" r="0" b="0"/>
            <wp:docPr id="419187319" name="Picture 1" descr="A signature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187319" name="Picture 1" descr="A signature on a white background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5539" cy="740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A973BA" w14:textId="77777777" w:rsidR="00DE32A6" w:rsidRPr="008C4601" w:rsidRDefault="00DE32A6" w:rsidP="002E4D94">
      <w:pPr>
        <w:rPr>
          <w:rFonts w:ascii="Calibri" w:hAnsi="Calibri" w:cs="Calibri"/>
        </w:rPr>
      </w:pPr>
    </w:p>
    <w:p w14:paraId="2DA67D5E" w14:textId="77777777" w:rsidR="00DE32A6" w:rsidRPr="008C4601" w:rsidRDefault="00DE32A6" w:rsidP="002E4D94">
      <w:pPr>
        <w:rPr>
          <w:rFonts w:ascii="Calibri" w:hAnsi="Calibri" w:cs="Calibri"/>
        </w:rPr>
      </w:pPr>
      <w:r w:rsidRPr="008C4601">
        <w:rPr>
          <w:rFonts w:ascii="Calibri" w:hAnsi="Calibri" w:cs="Calibri"/>
        </w:rPr>
        <w:t>Public Health Principal</w:t>
      </w:r>
    </w:p>
    <w:p w14:paraId="062CD2C3" w14:textId="77777777" w:rsidR="00DE32A6" w:rsidRPr="008C4601" w:rsidRDefault="00DE32A6" w:rsidP="00DE32A6">
      <w:pPr>
        <w:rPr>
          <w:rFonts w:ascii="Calibri" w:hAnsi="Calibri" w:cs="Calibri"/>
        </w:rPr>
      </w:pPr>
      <w:r w:rsidRPr="008C4601">
        <w:rPr>
          <w:rFonts w:ascii="Calibri" w:hAnsi="Calibri" w:cs="Calibri"/>
        </w:rPr>
        <w:t xml:space="preserve">Direct Line (01325)406200  </w:t>
      </w:r>
    </w:p>
    <w:p w14:paraId="6724408F" w14:textId="6D606D39" w:rsidR="00DE32A6" w:rsidRPr="008C4601" w:rsidRDefault="00DE32A6" w:rsidP="00DE32A6">
      <w:pPr>
        <w:rPr>
          <w:rFonts w:ascii="Calibri" w:hAnsi="Calibri" w:cs="Calibri"/>
        </w:rPr>
      </w:pPr>
      <w:r w:rsidRPr="008C4601">
        <w:rPr>
          <w:rFonts w:ascii="Calibri" w:hAnsi="Calibri" w:cs="Calibri"/>
        </w:rPr>
        <w:t>Mobile: 07500992123</w:t>
      </w:r>
    </w:p>
    <w:p w14:paraId="74CD9DBD" w14:textId="77777777" w:rsidR="00DE32A6" w:rsidRPr="008C4601" w:rsidRDefault="00DE32A6" w:rsidP="00DE32A6">
      <w:pPr>
        <w:rPr>
          <w:rFonts w:ascii="Calibri" w:hAnsi="Calibri" w:cs="Calibri"/>
        </w:rPr>
      </w:pPr>
      <w:hyperlink r:id="rId17" w:history="1">
        <w:r w:rsidRPr="008C4601">
          <w:rPr>
            <w:rStyle w:val="Hyperlink"/>
            <w:rFonts w:ascii="Calibri" w:hAnsi="Calibri" w:cs="Calibri"/>
          </w:rPr>
          <w:t>ken.ross@darlington.gov.uk</w:t>
        </w:r>
      </w:hyperlink>
      <w:r w:rsidRPr="008C4601">
        <w:rPr>
          <w:rFonts w:ascii="Calibri" w:hAnsi="Calibri" w:cs="Calibri"/>
        </w:rPr>
        <w:t xml:space="preserve"> </w:t>
      </w:r>
    </w:p>
    <w:p w14:paraId="2CB47F0C" w14:textId="1F4ED0A1" w:rsidR="00DE32A6" w:rsidRPr="008C4601" w:rsidRDefault="00DE32A6" w:rsidP="002E4D94">
      <w:pPr>
        <w:rPr>
          <w:rFonts w:ascii="Calibri" w:hAnsi="Calibri" w:cs="Calibri"/>
        </w:rPr>
      </w:pPr>
      <w:r w:rsidRPr="008C4601">
        <w:rPr>
          <w:rFonts w:ascii="Calibri" w:hAnsi="Calibri" w:cs="Calibri"/>
        </w:rPr>
        <w:t xml:space="preserve"> </w:t>
      </w:r>
    </w:p>
    <w:sectPr w:rsidR="00DE32A6" w:rsidRPr="008C4601" w:rsidSect="002E4D94">
      <w:headerReference w:type="default" r:id="rId18"/>
      <w:footerReference w:type="default" r:id="rId19"/>
      <w:type w:val="continuous"/>
      <w:pgSz w:w="11900" w:h="16840"/>
      <w:pgMar w:top="1021" w:right="1134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B44D4C" w14:textId="77777777" w:rsidR="002C6B62" w:rsidRDefault="002C6B62" w:rsidP="00753080">
      <w:r>
        <w:separator/>
      </w:r>
    </w:p>
  </w:endnote>
  <w:endnote w:type="continuationSeparator" w:id="0">
    <w:p w14:paraId="684511EE" w14:textId="77777777" w:rsidR="002C6B62" w:rsidRDefault="002C6B62" w:rsidP="007530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Cambria"/>
    <w:charset w:val="00"/>
    <w:family w:val="roman"/>
    <w:pitch w:val="variable"/>
    <w:sig w:usb0="E00002AF" w:usb1="5000607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E05A60" w14:textId="77777777" w:rsidR="00805AA4" w:rsidRDefault="00805AA4" w:rsidP="00805AA4">
    <w:pPr>
      <w:pStyle w:val="Footer"/>
      <w:ind w:left="567"/>
    </w:pPr>
    <w:r w:rsidRPr="00724863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0135142" wp14:editId="20212220">
              <wp:simplePos x="0" y="0"/>
              <wp:positionH relativeFrom="column">
                <wp:posOffset>6137910</wp:posOffset>
              </wp:positionH>
              <wp:positionV relativeFrom="paragraph">
                <wp:posOffset>103505</wp:posOffset>
              </wp:positionV>
              <wp:extent cx="0" cy="157480"/>
              <wp:effectExtent l="12700" t="0" r="12700" b="2032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157480"/>
                      </a:xfrm>
                      <a:prstGeom prst="line">
                        <a:avLst/>
                      </a:prstGeom>
                      <a:ln w="25400">
                        <a:solidFill>
                          <a:srgbClr val="0085A8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50AA7C1" id="Straight Connector 10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83.3pt,8.15pt" to="483.3pt,2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" strokecolor="#0085a8" strokeweight="2pt">
              <v:stroke joinstyle="miter"/>
            </v:line>
          </w:pict>
        </mc:Fallback>
      </mc:AlternateContent>
    </w:r>
    <w:r w:rsidRPr="00724863">
      <w:rPr>
        <w:noProof/>
      </w:rPr>
      <w:drawing>
        <wp:anchor distT="0" distB="0" distL="114300" distR="114300" simplePos="0" relativeHeight="251660288" behindDoc="0" locked="0" layoutInCell="1" allowOverlap="1" wp14:anchorId="3226F49A" wp14:editId="1B827CA8">
          <wp:simplePos x="0" y="0"/>
          <wp:positionH relativeFrom="column">
            <wp:posOffset>4257675</wp:posOffset>
          </wp:positionH>
          <wp:positionV relativeFrom="paragraph">
            <wp:posOffset>140970</wp:posOffset>
          </wp:positionV>
          <wp:extent cx="1787525" cy="98425"/>
          <wp:effectExtent l="0" t="0" r="3175" b="317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7525" cy="98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6F7BA31" w14:textId="77777777" w:rsidR="00E3331E" w:rsidRDefault="00E3331E" w:rsidP="00805A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14AE50" w14:textId="77777777" w:rsidR="002C6B62" w:rsidRDefault="002C6B62" w:rsidP="00753080">
      <w:r>
        <w:separator/>
      </w:r>
    </w:p>
  </w:footnote>
  <w:footnote w:type="continuationSeparator" w:id="0">
    <w:p w14:paraId="724A0FFC" w14:textId="77777777" w:rsidR="002C6B62" w:rsidRDefault="002C6B62" w:rsidP="007530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26B54" w14:textId="77777777" w:rsidR="008766E3" w:rsidRDefault="003B3C98" w:rsidP="004F6834">
    <w:pPr>
      <w:pStyle w:val="Header"/>
      <w:ind w:left="567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4BD3B755" wp14:editId="142D11DF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56500" cy="273050"/>
              <wp:effectExtent l="0" t="0" r="0" b="12700"/>
              <wp:wrapNone/>
              <wp:docPr id="2" name="MSIPCM1b894165a899c3684109c63b" descr="{&quot;HashCode&quot;:1844345984,&quot;Height&quot;:842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7F50228" w14:textId="77777777" w:rsidR="003B3C98" w:rsidRPr="003B3C98" w:rsidRDefault="003B3C98" w:rsidP="003B3C98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3B3C98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This document was classified as: 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D3B755" id="_x0000_t202" coordsize="21600,21600" o:spt="202" path="m,l,21600r21600,l21600,xe">
              <v:stroke joinstyle="miter"/>
              <v:path gradientshapeok="t" o:connecttype="rect"/>
            </v:shapetype>
            <v:shape id="MSIPCM1b894165a899c3684109c63b" o:spid="_x0000_s1026" type="#_x0000_t202" alt="{&quot;HashCode&quot;:1844345984,&quot;Height&quot;:842.0,&quot;Width&quot;:595.0,&quot;Placement&quot;:&quot;Header&quot;,&quot;Index&quot;:&quot;Primary&quot;,&quot;Section&quot;:1,&quot;Top&quot;:0.0,&quot;Left&quot;:0.0}" style="position:absolute;left:0;text-align:left;margin-left:0;margin-top:15pt;width:595pt;height:21.5pt;z-index: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" o:allowincell="f" filled="f" stroked="f" strokeweight=".5pt">
              <v:textbox inset="20pt,0,,0">
                <w:txbxContent>
                  <w:p w14:paraId="77F50228" w14:textId="77777777" w:rsidR="003B3C98" w:rsidRPr="003B3C98" w:rsidRDefault="003B3C98" w:rsidP="003B3C98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3B3C98">
                      <w:rPr>
                        <w:rFonts w:ascii="Calibri" w:hAnsi="Calibri" w:cs="Calibri"/>
                        <w:color w:val="000000"/>
                        <w:sz w:val="20"/>
                      </w:rPr>
                      <w:t>This document was classified as: 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649B3"/>
    <w:multiLevelType w:val="multilevel"/>
    <w:tmpl w:val="3DC64F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751BAB"/>
    <w:multiLevelType w:val="hybridMultilevel"/>
    <w:tmpl w:val="8D50CD2E"/>
    <w:lvl w:ilvl="0" w:tplc="34D2D2B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3175181">
    <w:abstractNumId w:val="1"/>
  </w:num>
  <w:num w:numId="2" w16cid:durableId="7715582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doNotShadeFormData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2A6"/>
    <w:rsid w:val="00022EF1"/>
    <w:rsid w:val="000659F0"/>
    <w:rsid w:val="00072734"/>
    <w:rsid w:val="00084341"/>
    <w:rsid w:val="000862D2"/>
    <w:rsid w:val="000B102F"/>
    <w:rsid w:val="00120F76"/>
    <w:rsid w:val="001623A7"/>
    <w:rsid w:val="00165147"/>
    <w:rsid w:val="00182B97"/>
    <w:rsid w:val="0018556C"/>
    <w:rsid w:val="001C4624"/>
    <w:rsid w:val="001E395F"/>
    <w:rsid w:val="002844C7"/>
    <w:rsid w:val="002B40A9"/>
    <w:rsid w:val="002B7875"/>
    <w:rsid w:val="002C6B62"/>
    <w:rsid w:val="002E4D94"/>
    <w:rsid w:val="003234BD"/>
    <w:rsid w:val="003B3C98"/>
    <w:rsid w:val="003C4A83"/>
    <w:rsid w:val="003D05B1"/>
    <w:rsid w:val="003D7B6D"/>
    <w:rsid w:val="003E5EFC"/>
    <w:rsid w:val="003E75DC"/>
    <w:rsid w:val="00451A4F"/>
    <w:rsid w:val="0045200C"/>
    <w:rsid w:val="00472EA6"/>
    <w:rsid w:val="004A2E6F"/>
    <w:rsid w:val="004F6834"/>
    <w:rsid w:val="00513AF6"/>
    <w:rsid w:val="005816DC"/>
    <w:rsid w:val="005C56C4"/>
    <w:rsid w:val="005D07D1"/>
    <w:rsid w:val="0063667A"/>
    <w:rsid w:val="006A1C80"/>
    <w:rsid w:val="007123DC"/>
    <w:rsid w:val="00724863"/>
    <w:rsid w:val="00753080"/>
    <w:rsid w:val="00787BF4"/>
    <w:rsid w:val="0079592E"/>
    <w:rsid w:val="007F4EB2"/>
    <w:rsid w:val="00805AA4"/>
    <w:rsid w:val="00810DF9"/>
    <w:rsid w:val="008260EF"/>
    <w:rsid w:val="00843938"/>
    <w:rsid w:val="008628AA"/>
    <w:rsid w:val="008766E3"/>
    <w:rsid w:val="008C4601"/>
    <w:rsid w:val="00902686"/>
    <w:rsid w:val="00922005"/>
    <w:rsid w:val="009375AF"/>
    <w:rsid w:val="00990BC0"/>
    <w:rsid w:val="00996824"/>
    <w:rsid w:val="009E3370"/>
    <w:rsid w:val="00A773DB"/>
    <w:rsid w:val="00A82D51"/>
    <w:rsid w:val="00B05209"/>
    <w:rsid w:val="00B51B5A"/>
    <w:rsid w:val="00B63536"/>
    <w:rsid w:val="00C425EC"/>
    <w:rsid w:val="00C80BC4"/>
    <w:rsid w:val="00CC3FC9"/>
    <w:rsid w:val="00CE4F69"/>
    <w:rsid w:val="00D65BE9"/>
    <w:rsid w:val="00D77F9D"/>
    <w:rsid w:val="00D8316E"/>
    <w:rsid w:val="00D91DA5"/>
    <w:rsid w:val="00DB4FF2"/>
    <w:rsid w:val="00DD0A1E"/>
    <w:rsid w:val="00DE32A6"/>
    <w:rsid w:val="00E05A31"/>
    <w:rsid w:val="00E14E20"/>
    <w:rsid w:val="00E32581"/>
    <w:rsid w:val="00E3331E"/>
    <w:rsid w:val="00E665D9"/>
    <w:rsid w:val="00EA2569"/>
    <w:rsid w:val="00F163F1"/>
    <w:rsid w:val="00F80784"/>
    <w:rsid w:val="00F83F1E"/>
    <w:rsid w:val="00F9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8B3E5D"/>
  <w15:chartTrackingRefBased/>
  <w15:docId w15:val="{24AF0709-61AD-4996-9BCB-8E47424D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5308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53080"/>
  </w:style>
  <w:style w:type="paragraph" w:styleId="Footer">
    <w:name w:val="footer"/>
    <w:basedOn w:val="Normal"/>
    <w:link w:val="FooterChar"/>
    <w:uiPriority w:val="99"/>
    <w:unhideWhenUsed/>
    <w:rsid w:val="0075308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3080"/>
  </w:style>
  <w:style w:type="table" w:styleId="TableGrid">
    <w:name w:val="Table Grid"/>
    <w:basedOn w:val="TableNormal"/>
    <w:uiPriority w:val="39"/>
    <w:rsid w:val="007530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asicParagraph">
    <w:name w:val="[Basic Paragraph]"/>
    <w:basedOn w:val="Normal"/>
    <w:uiPriority w:val="99"/>
    <w:rsid w:val="00753080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62D2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2D2"/>
    <w:rPr>
      <w:rFonts w:ascii="Times New Roman" w:hAnsi="Times New Roman" w:cs="Times New Roman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902686"/>
    <w:rPr>
      <w:color w:val="808080"/>
    </w:rPr>
  </w:style>
  <w:style w:type="paragraph" w:styleId="ListParagraph">
    <w:name w:val="List Paragraph"/>
    <w:basedOn w:val="Normal"/>
    <w:uiPriority w:val="34"/>
    <w:qFormat/>
    <w:rsid w:val="005D07D1"/>
    <w:pPr>
      <w:spacing w:after="160" w:line="259" w:lineRule="auto"/>
      <w:ind w:left="720"/>
      <w:contextualSpacing/>
    </w:pPr>
    <w:rPr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DE32A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E32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081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NEHPU@ukhsa.gov.uk" TargetMode="Externa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ettings" Target="settings.xml"/><Relationship Id="rId12" Type="http://schemas.openxmlformats.org/officeDocument/2006/relationships/hyperlink" Target="https://educationhub.blog.gov.uk/2025/10/reducing-the-spread-of-illness-this-winter-seven-steps-to-healthier-schools-and-higher-school-attendance/" TargetMode="External"/><Relationship Id="rId17" Type="http://schemas.openxmlformats.org/officeDocument/2006/relationships/hyperlink" Target="mailto:ken.ross@darlington.gov.uk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mailto:cherry.stephenson@darlington.gov.uk" TargetMode="External"/><Relationship Id="rId10" Type="http://schemas.openxmlformats.org/officeDocument/2006/relationships/endnotes" Target="endnote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ublic.health@darlington.gov.uk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oa-server\Shared$\DBC%20Templates\Letterheads\People\Letterhead%20People%20Group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4694ED6BA1A4B34884E4FB7B728B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36C3A-9355-4ADB-B916-BCFE27B43E90}"/>
      </w:docPartPr>
      <w:docPartBody>
        <w:p w:rsidR="002B2CC3" w:rsidRDefault="002B2CC3">
          <w:pPr>
            <w:pStyle w:val="24694ED6BA1A4B34884E4FB7B728B120"/>
          </w:pPr>
          <w:r w:rsidRPr="0032236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6024AD235DF499A8096B04B66FB7C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D891D6-0908-477F-AE1E-0413F363A304}"/>
      </w:docPartPr>
      <w:docPartBody>
        <w:p w:rsidR="002B2CC3" w:rsidRDefault="002B2CC3">
          <w:pPr>
            <w:pStyle w:val="C6024AD235DF499A8096B04B66FB7CCB"/>
          </w:pPr>
          <w:r w:rsidRPr="00C863A7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nion Pro">
    <w:altName w:val="Cambria"/>
    <w:charset w:val="00"/>
    <w:family w:val="roman"/>
    <w:pitch w:val="variable"/>
    <w:sig w:usb0="E00002AF" w:usb1="5000607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CC3"/>
    <w:rsid w:val="002B2CC3"/>
    <w:rsid w:val="003D7A60"/>
    <w:rsid w:val="00B51B5A"/>
    <w:rsid w:val="00EA2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24694ED6BA1A4B34884E4FB7B728B120">
    <w:name w:val="24694ED6BA1A4B34884E4FB7B728B120"/>
  </w:style>
  <w:style w:type="paragraph" w:customStyle="1" w:styleId="C6024AD235DF499A8096B04B66FB7CCB">
    <w:name w:val="C6024AD235DF499A8096B04B66FB7CC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D97A45407C914C8860A229553D9B2F" ma:contentTypeVersion="11" ma:contentTypeDescription="Create a new document." ma:contentTypeScope="" ma:versionID="3ef64789750bbae6b15e2930a9476d19">
  <xsd:schema xmlns:xsd="http://www.w3.org/2001/XMLSchema" xmlns:xs="http://www.w3.org/2001/XMLSchema" xmlns:p="http://schemas.microsoft.com/office/2006/metadata/properties" xmlns:ns2="83271b20-be4c-4311-a8f2-5e940f28bf03" xmlns:ns3="c62eb08b-24ce-42de-b69d-8985ef9b51b3" targetNamespace="http://schemas.microsoft.com/office/2006/metadata/properties" ma:root="true" ma:fieldsID="f31ca7fa6302e511bb5ffc29eeeb580e" ns2:_="" ns3:_="">
    <xsd:import namespace="83271b20-be4c-4311-a8f2-5e940f28bf03"/>
    <xsd:import namespace="c62eb08b-24ce-42de-b69d-8985ef9b51b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271b20-be4c-4311-a8f2-5e940f28bf0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2eb08b-24ce-42de-b69d-8985ef9b51b3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2D57DF4-904F-496B-8478-149D827D09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3271b20-be4c-4311-a8f2-5e940f28bf03"/>
    <ds:schemaRef ds:uri="c62eb08b-24ce-42de-b69d-8985ef9b51b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9F42C33-B35B-4A8E-931C-FEDFAB46682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95D153D-2892-4EE9-8503-985612EE868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616E678-513C-42CD-B2D0-AED7896B2F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 People Group</Template>
  <TotalTime>23</TotalTime>
  <Pages>2</Pages>
  <Words>306</Words>
  <Characters>1863</Characters>
  <Application>Microsoft Office Word</Application>
  <DocSecurity>0</DocSecurity>
  <Lines>77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Dellipiani</dc:creator>
  <cp:keywords/>
  <dc:description/>
  <cp:lastModifiedBy>Jenny Dellipiani</cp:lastModifiedBy>
  <cp:revision>9</cp:revision>
  <dcterms:created xsi:type="dcterms:W3CDTF">2025-12-12T14:43:00Z</dcterms:created>
  <dcterms:modified xsi:type="dcterms:W3CDTF">2025-12-12T15:15:00Z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0x010100CFD97A45407C914C8860A229553D9B2F</vt:lpwstr>
  </property>
  <property fmtid="{D5CDD505-2E9C-101B-9397-08002B2CF9AE}" pid="3" name="MSIP_Label_b0959cb5-d6fa-43bd-af65-dd08ea55ea38_Enabled">
    <vt:lpwstr>true</vt:lpwstr>
  </property>
  <property fmtid="{D5CDD505-2E9C-101B-9397-08002B2CF9AE}" pid="4" name="MSIP_Label_b0959cb5-d6fa-43bd-af65-dd08ea55ea38_SetDate">
    <vt:lpwstr>2022-07-06T13:26:24Z</vt:lpwstr>
  </property>
  <property fmtid="{D5CDD505-2E9C-101B-9397-08002B2CF9AE}" pid="5" name="MSIP_Label_b0959cb5-d6fa-43bd-af65-dd08ea55ea38_Method">
    <vt:lpwstr>Privileged</vt:lpwstr>
  </property>
  <property fmtid="{D5CDD505-2E9C-101B-9397-08002B2CF9AE}" pid="6" name="MSIP_Label_b0959cb5-d6fa-43bd-af65-dd08ea55ea38_Name">
    <vt:lpwstr>b0959cb5-d6fa-43bd-af65-dd08ea55ea38</vt:lpwstr>
  </property>
  <property fmtid="{D5CDD505-2E9C-101B-9397-08002B2CF9AE}" pid="7" name="MSIP_Label_b0959cb5-d6fa-43bd-af65-dd08ea55ea38_SiteId">
    <vt:lpwstr>c947251d-81c4-4c9b-995d-f3d3b7a048c7</vt:lpwstr>
  </property>
  <property fmtid="{D5CDD505-2E9C-101B-9397-08002B2CF9AE}" pid="8" name="MSIP_Label_b0959cb5-d6fa-43bd-af65-dd08ea55ea38_ActionId">
    <vt:lpwstr>175e3b07-3a10-4ce1-beff-91e26ac29065</vt:lpwstr>
  </property>
  <property fmtid="{D5CDD505-2E9C-101B-9397-08002B2CF9AE}" pid="9" name="MSIP_Label_b0959cb5-d6fa-43bd-af65-dd08ea55ea38_ContentBits">
    <vt:lpwstr>1</vt:lpwstr>
  </property>
</Properties>
</file>