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2960" w:type="dxa"/>
        <w:tblLayout w:type="fixed"/>
        <w:tblLook w:val="06A0" w:firstRow="1" w:lastRow="0" w:firstColumn="1" w:lastColumn="0" w:noHBand="1" w:noVBand="1"/>
      </w:tblPr>
      <w:tblGrid>
        <w:gridCol w:w="1830"/>
        <w:gridCol w:w="6529"/>
        <w:gridCol w:w="4601"/>
      </w:tblGrid>
      <w:tr w:rsidR="78A1B84A" w:rsidRPr="00DF5E9B" w14:paraId="617C6DDC" w14:textId="77777777" w:rsidTr="00584C19">
        <w:tc>
          <w:tcPr>
            <w:tcW w:w="1830" w:type="dxa"/>
          </w:tcPr>
          <w:p w14:paraId="028E08B6" w14:textId="538B0E32" w:rsidR="78A1B84A" w:rsidRPr="00DF5E9B" w:rsidRDefault="78A1B84A" w:rsidP="57D43618">
            <w:pPr>
              <w:jc w:val="center"/>
              <w:rPr>
                <w:rFonts w:ascii="SassoonPrimaryInfant" w:eastAsia="Century Gothic" w:hAnsi="SassoonPrimaryInfant" w:cs="Century Gothic"/>
                <w:color w:val="000000" w:themeColor="text1"/>
                <w:sz w:val="16"/>
                <w:szCs w:val="16"/>
              </w:rPr>
            </w:pPr>
          </w:p>
        </w:tc>
        <w:tc>
          <w:tcPr>
            <w:tcW w:w="6529" w:type="dxa"/>
          </w:tcPr>
          <w:p w14:paraId="0891F674" w14:textId="7C3E247E" w:rsidR="78A1B84A" w:rsidRPr="00DF5E9B" w:rsidRDefault="3F362CB7" w:rsidP="1212D3EF">
            <w:pPr>
              <w:jc w:val="center"/>
              <w:rPr>
                <w:rFonts w:ascii="SassoonPrimaryInfant" w:eastAsia="Century Gothic" w:hAnsi="SassoonPrimaryInfant" w:cs="Century Gothic"/>
                <w:b/>
                <w:bCs/>
                <w:sz w:val="16"/>
                <w:szCs w:val="16"/>
              </w:rPr>
            </w:pPr>
            <w:r w:rsidRPr="00DF5E9B">
              <w:rPr>
                <w:rFonts w:ascii="SassoonPrimaryInfant" w:eastAsia="Century Gothic" w:hAnsi="SassoonPrimaryInfant" w:cs="Century Gothic"/>
                <w:b/>
                <w:bCs/>
                <w:sz w:val="16"/>
                <w:szCs w:val="16"/>
              </w:rPr>
              <w:t xml:space="preserve">Nursery Curriculum </w:t>
            </w:r>
            <w:proofErr w:type="gramStart"/>
            <w:r w:rsidRPr="00DF5E9B">
              <w:rPr>
                <w:rFonts w:ascii="SassoonPrimaryInfant" w:eastAsia="Century Gothic" w:hAnsi="SassoonPrimaryInfant" w:cs="Century Gothic"/>
                <w:b/>
                <w:bCs/>
                <w:sz w:val="16"/>
                <w:szCs w:val="16"/>
              </w:rPr>
              <w:t xml:space="preserve">Overview </w:t>
            </w:r>
            <w:r w:rsidR="001C3E8D" w:rsidRPr="00DF5E9B">
              <w:rPr>
                <w:rFonts w:ascii="SassoonPrimaryInfant" w:eastAsia="Century Gothic" w:hAnsi="SassoonPrimaryInfant" w:cs="Century Gothic"/>
                <w:b/>
                <w:bCs/>
                <w:sz w:val="16"/>
                <w:szCs w:val="16"/>
              </w:rPr>
              <w:t xml:space="preserve"> -</w:t>
            </w:r>
            <w:proofErr w:type="gramEnd"/>
            <w:r w:rsidR="001C3E8D" w:rsidRPr="00DF5E9B">
              <w:rPr>
                <w:rFonts w:ascii="SassoonPrimaryInfant" w:eastAsia="Century Gothic" w:hAnsi="SassoonPrimaryInfant" w:cs="Century Gothic"/>
                <w:b/>
                <w:bCs/>
                <w:sz w:val="16"/>
                <w:szCs w:val="16"/>
              </w:rPr>
              <w:t xml:space="preserve"> Growing </w:t>
            </w:r>
          </w:p>
        </w:tc>
        <w:tc>
          <w:tcPr>
            <w:tcW w:w="4601" w:type="dxa"/>
          </w:tcPr>
          <w:p w14:paraId="3C38658A" w14:textId="0C846A10" w:rsidR="78A1B84A" w:rsidRPr="00DF5E9B" w:rsidRDefault="78A1B84A">
            <w:pPr>
              <w:rPr>
                <w:rFonts w:ascii="SassoonPrimaryInfant" w:hAnsi="SassoonPrimaryInfant"/>
                <w:sz w:val="16"/>
                <w:szCs w:val="16"/>
              </w:rPr>
            </w:pPr>
          </w:p>
        </w:tc>
      </w:tr>
      <w:tr w:rsidR="78A1B84A" w:rsidRPr="00DF5E9B" w14:paraId="4509663A" w14:textId="77777777" w:rsidTr="00584C19">
        <w:tc>
          <w:tcPr>
            <w:tcW w:w="1830" w:type="dxa"/>
          </w:tcPr>
          <w:p w14:paraId="0ECD1623" w14:textId="4092712A" w:rsidR="78A1B84A" w:rsidRPr="00DF5E9B" w:rsidRDefault="57D43618" w:rsidP="57D43618">
            <w:pPr>
              <w:jc w:val="center"/>
              <w:rPr>
                <w:rFonts w:ascii="SassoonPrimaryInfant" w:eastAsia="Century Gothic" w:hAnsi="SassoonPrimaryInfant" w:cs="Century Gothic"/>
                <w:b/>
                <w:bCs/>
                <w:color w:val="000000" w:themeColor="text1"/>
                <w:sz w:val="16"/>
                <w:szCs w:val="16"/>
              </w:rPr>
            </w:pPr>
            <w:r w:rsidRPr="00DF5E9B">
              <w:rPr>
                <w:rFonts w:ascii="SassoonPrimaryInfant" w:eastAsia="Century Gothic" w:hAnsi="SassoonPrimaryInfant" w:cs="Century Gothic"/>
                <w:b/>
                <w:bCs/>
                <w:color w:val="000000" w:themeColor="text1"/>
                <w:sz w:val="16"/>
                <w:szCs w:val="16"/>
              </w:rPr>
              <w:t>Subject</w:t>
            </w:r>
          </w:p>
        </w:tc>
        <w:tc>
          <w:tcPr>
            <w:tcW w:w="6529" w:type="dxa"/>
          </w:tcPr>
          <w:p w14:paraId="215479E1" w14:textId="69409FDC" w:rsidR="78A1B84A" w:rsidRPr="00DF5E9B" w:rsidRDefault="57D43618" w:rsidP="57D43618">
            <w:pPr>
              <w:jc w:val="center"/>
              <w:rPr>
                <w:rFonts w:ascii="SassoonPrimaryInfant" w:eastAsia="Century Gothic" w:hAnsi="SassoonPrimaryInfant" w:cs="Century Gothic"/>
                <w:b/>
                <w:bCs/>
                <w:color w:val="000000" w:themeColor="text1"/>
                <w:sz w:val="16"/>
                <w:szCs w:val="16"/>
              </w:rPr>
            </w:pPr>
            <w:r w:rsidRPr="00DF5E9B">
              <w:rPr>
                <w:rFonts w:ascii="SassoonPrimaryInfant" w:eastAsia="Century Gothic" w:hAnsi="SassoonPrimaryInfant" w:cs="Century Gothic"/>
                <w:b/>
                <w:bCs/>
                <w:color w:val="000000" w:themeColor="text1"/>
                <w:sz w:val="16"/>
                <w:szCs w:val="16"/>
              </w:rPr>
              <w:t>Activities / areas to be covered in school</w:t>
            </w:r>
          </w:p>
        </w:tc>
        <w:tc>
          <w:tcPr>
            <w:tcW w:w="4601" w:type="dxa"/>
          </w:tcPr>
          <w:p w14:paraId="696FE1C7" w14:textId="20387064" w:rsidR="78A1B84A" w:rsidRPr="00DF5E9B" w:rsidRDefault="57D43618" w:rsidP="57D43618">
            <w:pPr>
              <w:jc w:val="center"/>
              <w:rPr>
                <w:rFonts w:ascii="SassoonPrimaryInfant" w:eastAsia="Century Gothic" w:hAnsi="SassoonPrimaryInfant" w:cs="Century Gothic"/>
                <w:b/>
                <w:bCs/>
                <w:color w:val="000000" w:themeColor="text1"/>
                <w:sz w:val="16"/>
                <w:szCs w:val="16"/>
              </w:rPr>
            </w:pPr>
            <w:r w:rsidRPr="00DF5E9B">
              <w:rPr>
                <w:rFonts w:ascii="SassoonPrimaryInfant" w:eastAsia="Century Gothic" w:hAnsi="SassoonPrimaryInfant" w:cs="Century Gothic"/>
                <w:b/>
                <w:bCs/>
                <w:color w:val="000000" w:themeColor="text1"/>
                <w:sz w:val="16"/>
                <w:szCs w:val="16"/>
              </w:rPr>
              <w:t>Possible learning at home</w:t>
            </w:r>
          </w:p>
        </w:tc>
      </w:tr>
      <w:tr w:rsidR="00A31A21" w:rsidRPr="00DF5E9B" w14:paraId="711B86C0" w14:textId="77777777" w:rsidTr="00584C19">
        <w:tc>
          <w:tcPr>
            <w:tcW w:w="1830" w:type="dxa"/>
          </w:tcPr>
          <w:p w14:paraId="5102C16F" w14:textId="6B0BA2DF"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Personal, Social and Emotional Development.</w:t>
            </w:r>
          </w:p>
        </w:tc>
        <w:tc>
          <w:tcPr>
            <w:tcW w:w="6529" w:type="dxa"/>
          </w:tcPr>
          <w:p w14:paraId="791752A4" w14:textId="01CFD184" w:rsidR="00A31A21" w:rsidRPr="00DF5E9B" w:rsidRDefault="00A31A21" w:rsidP="00A31A21">
            <w:pPr>
              <w:jc w:val="both"/>
              <w:rPr>
                <w:rFonts w:ascii="SassoonPrimaryInfant" w:hAnsi="SassoonPrimaryInfant" w:cs="Arial"/>
                <w:color w:val="000000"/>
                <w:sz w:val="16"/>
                <w:szCs w:val="16"/>
              </w:rPr>
            </w:pPr>
            <w:r w:rsidRPr="00DF5E9B">
              <w:rPr>
                <w:rFonts w:ascii="SassoonPrimaryInfant" w:hAnsi="SassoonPrimaryInfant" w:cs="Arial"/>
                <w:sz w:val="16"/>
                <w:szCs w:val="16"/>
              </w:rPr>
              <w:t xml:space="preserve">Over the next half term, we are going to continue to encourage the children to be as independent as possible. We are going to continue to celebrate achievements and discuss what makes us proud. The children are also </w:t>
            </w:r>
            <w:r w:rsidR="002D7600" w:rsidRPr="00DF5E9B">
              <w:rPr>
                <w:rFonts w:ascii="SassoonPrimaryInfant" w:hAnsi="SassoonPrimaryInfant" w:cs="Arial"/>
                <w:sz w:val="16"/>
                <w:szCs w:val="16"/>
              </w:rPr>
              <w:t>encouraged</w:t>
            </w:r>
            <w:r w:rsidRPr="00DF5E9B">
              <w:rPr>
                <w:rFonts w:ascii="SassoonPrimaryInfant" w:hAnsi="SassoonPrimaryInfant" w:cs="Arial"/>
                <w:sz w:val="16"/>
                <w:szCs w:val="16"/>
              </w:rPr>
              <w:t xml:space="preserve"> to e</w:t>
            </w:r>
            <w:r w:rsidRPr="00DF5E9B">
              <w:rPr>
                <w:rFonts w:ascii="SassoonPrimaryInfant" w:hAnsi="SassoonPrimaryInfant" w:cs="Arial"/>
                <w:color w:val="000000"/>
                <w:sz w:val="16"/>
                <w:szCs w:val="16"/>
              </w:rPr>
              <w:t xml:space="preserve">xpress their own opinions through focused group sessions. </w:t>
            </w:r>
          </w:p>
          <w:p w14:paraId="587C1C61" w14:textId="2AC8BF91" w:rsidR="00A31A21" w:rsidRPr="00DF5E9B" w:rsidRDefault="00A31A21" w:rsidP="002D7600">
            <w:pPr>
              <w:rPr>
                <w:rFonts w:ascii="SassoonPrimaryInfant" w:eastAsia="Century Gothic" w:hAnsi="SassoonPrimaryInfant" w:cs="Arial"/>
                <w:color w:val="000000" w:themeColor="text1"/>
                <w:sz w:val="16"/>
                <w:szCs w:val="16"/>
              </w:rPr>
            </w:pPr>
          </w:p>
        </w:tc>
        <w:tc>
          <w:tcPr>
            <w:tcW w:w="4601" w:type="dxa"/>
          </w:tcPr>
          <w:p w14:paraId="4516C616" w14:textId="77777777" w:rsidR="00A31A21" w:rsidRPr="00DF5E9B" w:rsidRDefault="00604258" w:rsidP="00A31A21">
            <w:pPr>
              <w:jc w:val="both"/>
              <w:rPr>
                <w:rFonts w:ascii="SassoonPrimaryInfant" w:hAnsi="SassoonPrimaryInfant" w:cs="Arial"/>
                <w:color w:val="000000"/>
                <w:sz w:val="16"/>
                <w:szCs w:val="16"/>
                <w:lang w:val="en-GB"/>
              </w:rPr>
            </w:pPr>
            <w:r w:rsidRPr="00DF5E9B">
              <w:rPr>
                <w:rFonts w:ascii="SassoonPrimaryInfant" w:hAnsi="SassoonPrimaryInfant" w:cs="Arial"/>
                <w:color w:val="000000"/>
                <w:sz w:val="16"/>
                <w:szCs w:val="16"/>
                <w:lang w:val="en-GB"/>
              </w:rPr>
              <w:t xml:space="preserve">Continue to encourage your child to try and get dressed on a morning or even put on their shoes. </w:t>
            </w:r>
          </w:p>
          <w:p w14:paraId="1D27B49B" w14:textId="77777777" w:rsidR="00604258" w:rsidRPr="00DF5E9B" w:rsidRDefault="00604258" w:rsidP="00A31A21">
            <w:pPr>
              <w:jc w:val="both"/>
              <w:rPr>
                <w:rFonts w:ascii="SassoonPrimaryInfant" w:eastAsia="Century Gothic" w:hAnsi="SassoonPrimaryInfant" w:cs="Arial"/>
                <w:color w:val="000000" w:themeColor="text1"/>
                <w:sz w:val="16"/>
                <w:szCs w:val="16"/>
              </w:rPr>
            </w:pPr>
          </w:p>
          <w:p w14:paraId="3DAAD47C" w14:textId="4AC95327" w:rsidR="00604258" w:rsidRPr="00DF5E9B" w:rsidRDefault="00604258"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You could also talk to your child about how important it is to listen to each other and that everyone may like different things. </w:t>
            </w:r>
          </w:p>
        </w:tc>
      </w:tr>
      <w:tr w:rsidR="00A31A21" w:rsidRPr="00DF5E9B" w14:paraId="4379013B" w14:textId="77777777" w:rsidTr="00584C19">
        <w:tc>
          <w:tcPr>
            <w:tcW w:w="1830" w:type="dxa"/>
          </w:tcPr>
          <w:p w14:paraId="64BA70EE" w14:textId="7D49B670"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Physical Development </w:t>
            </w:r>
          </w:p>
        </w:tc>
        <w:tc>
          <w:tcPr>
            <w:tcW w:w="6529" w:type="dxa"/>
          </w:tcPr>
          <w:p w14:paraId="260A7EDB" w14:textId="50039285" w:rsidR="00A31A21" w:rsidRPr="00DF5E9B" w:rsidRDefault="00A31A21" w:rsidP="00A31A21">
            <w:pPr>
              <w:jc w:val="both"/>
              <w:rPr>
                <w:rFonts w:ascii="SassoonPrimaryInfant" w:hAnsi="SassoonPrimaryInfant" w:cs="Arial"/>
                <w:sz w:val="16"/>
                <w:szCs w:val="16"/>
              </w:rPr>
            </w:pPr>
            <w:r w:rsidRPr="00DF5E9B">
              <w:rPr>
                <w:rFonts w:ascii="SassoonPrimaryInfant" w:hAnsi="SassoonPrimaryInfant" w:cs="Arial"/>
                <w:sz w:val="16"/>
                <w:szCs w:val="16"/>
              </w:rPr>
              <w:t>During Summer 1 we are going to continue</w:t>
            </w:r>
            <w:r w:rsidR="001D5A82" w:rsidRPr="00DF5E9B">
              <w:rPr>
                <w:rFonts w:ascii="SassoonPrimaryInfant" w:hAnsi="SassoonPrimaryInfant" w:cs="Arial"/>
                <w:sz w:val="16"/>
                <w:szCs w:val="16"/>
              </w:rPr>
              <w:t xml:space="preserve"> the</w:t>
            </w:r>
            <w:r w:rsidRPr="00DF5E9B">
              <w:rPr>
                <w:rFonts w:ascii="SassoonPrimaryInfant" w:hAnsi="SassoonPrimaryInfant" w:cs="Arial"/>
                <w:sz w:val="16"/>
                <w:szCs w:val="16"/>
              </w:rPr>
              <w:t xml:space="preserve"> Dough Disco intervention to promote fine motor</w:t>
            </w:r>
            <w:r w:rsidR="001D5A82" w:rsidRPr="00DF5E9B">
              <w:rPr>
                <w:rFonts w:ascii="SassoonPrimaryInfant" w:hAnsi="SassoonPrimaryInfant" w:cs="Arial"/>
                <w:sz w:val="16"/>
                <w:szCs w:val="16"/>
              </w:rPr>
              <w:t xml:space="preserve"> skills </w:t>
            </w:r>
            <w:proofErr w:type="gramStart"/>
            <w:r w:rsidR="001D5A82" w:rsidRPr="00DF5E9B">
              <w:rPr>
                <w:rFonts w:ascii="SassoonPrimaryInfant" w:hAnsi="SassoonPrimaryInfant" w:cs="Arial"/>
                <w:sz w:val="16"/>
                <w:szCs w:val="16"/>
              </w:rPr>
              <w:t>along side</w:t>
            </w:r>
            <w:proofErr w:type="gramEnd"/>
            <w:r w:rsidR="001D5A82" w:rsidRPr="00DF5E9B">
              <w:rPr>
                <w:rFonts w:ascii="SassoonPrimaryInfant" w:hAnsi="SassoonPrimaryInfant" w:cs="Arial"/>
                <w:sz w:val="16"/>
                <w:szCs w:val="16"/>
              </w:rPr>
              <w:t xml:space="preserve"> many other fine motor activities. This will encourage children to manipulate small items which will have a positive impact on the children’s pen control.  </w:t>
            </w:r>
          </w:p>
          <w:p w14:paraId="5F781D53" w14:textId="77777777" w:rsidR="00A31A21" w:rsidRPr="00DF5E9B" w:rsidRDefault="00A31A21" w:rsidP="00A31A21">
            <w:pPr>
              <w:jc w:val="both"/>
              <w:rPr>
                <w:rFonts w:ascii="SassoonPrimaryInfant" w:hAnsi="SassoonPrimaryInfant" w:cs="Arial"/>
                <w:sz w:val="16"/>
                <w:szCs w:val="16"/>
              </w:rPr>
            </w:pPr>
          </w:p>
          <w:p w14:paraId="7988B099" w14:textId="52BB599D" w:rsidR="00A31A21" w:rsidRPr="00DF5E9B" w:rsidRDefault="001D5A82" w:rsidP="00A31A21">
            <w:pPr>
              <w:jc w:val="both"/>
              <w:rPr>
                <w:rFonts w:ascii="SassoonPrimaryInfant" w:hAnsi="SassoonPrimaryInfant" w:cs="Arial"/>
                <w:sz w:val="16"/>
                <w:szCs w:val="16"/>
              </w:rPr>
            </w:pPr>
            <w:r w:rsidRPr="00DF5E9B">
              <w:rPr>
                <w:rFonts w:ascii="SassoonPrimaryInfant" w:hAnsi="SassoonPrimaryInfant" w:cs="Arial"/>
                <w:sz w:val="16"/>
                <w:szCs w:val="16"/>
              </w:rPr>
              <w:t>Outside the children will have the opportunity to den build</w:t>
            </w:r>
            <w:r w:rsidR="00D85067">
              <w:rPr>
                <w:rFonts w:ascii="SassoonPrimaryInfant" w:hAnsi="SassoonPrimaryInfant" w:cs="Arial"/>
                <w:sz w:val="16"/>
                <w:szCs w:val="16"/>
              </w:rPr>
              <w:t xml:space="preserve">, create obstacle courses and </w:t>
            </w:r>
            <w:r w:rsidR="000B4983">
              <w:rPr>
                <w:rFonts w:ascii="SassoonPrimaryInfant" w:hAnsi="SassoonPrimaryInfant" w:cs="Arial"/>
                <w:sz w:val="16"/>
                <w:szCs w:val="16"/>
              </w:rPr>
              <w:t xml:space="preserve">create big movements with our bodies. </w:t>
            </w:r>
          </w:p>
          <w:p w14:paraId="2935B1C9" w14:textId="27171F15" w:rsidR="00A31A21" w:rsidRPr="00DF5E9B" w:rsidRDefault="00A31A21" w:rsidP="00A31A21">
            <w:pPr>
              <w:jc w:val="both"/>
              <w:rPr>
                <w:rFonts w:ascii="SassoonPrimaryInfant" w:hAnsi="SassoonPrimaryInfant" w:cs="Arial"/>
                <w:sz w:val="16"/>
                <w:szCs w:val="16"/>
              </w:rPr>
            </w:pPr>
            <w:r w:rsidRPr="00DF5E9B">
              <w:rPr>
                <w:rFonts w:ascii="SassoonPrimaryInfant" w:hAnsi="SassoonPrimaryInfant" w:cs="Arial"/>
                <w:sz w:val="16"/>
                <w:szCs w:val="16"/>
              </w:rPr>
              <w:t xml:space="preserve"> </w:t>
            </w:r>
          </w:p>
          <w:p w14:paraId="42A551C4" w14:textId="77777777" w:rsidR="001D5A82" w:rsidRPr="00DF5E9B" w:rsidRDefault="001D5A82" w:rsidP="00A31A21">
            <w:pPr>
              <w:jc w:val="both"/>
              <w:rPr>
                <w:rFonts w:ascii="SassoonPrimaryInfant" w:hAnsi="SassoonPrimaryInfant" w:cs="Arial"/>
                <w:sz w:val="16"/>
                <w:szCs w:val="16"/>
              </w:rPr>
            </w:pPr>
            <w:r w:rsidRPr="00DF5E9B">
              <w:rPr>
                <w:rFonts w:ascii="SassoonPrimaryInfant" w:hAnsi="SassoonPrimaryInfant" w:cs="Arial"/>
                <w:sz w:val="16"/>
                <w:szCs w:val="16"/>
              </w:rPr>
              <w:t xml:space="preserve">During PE sessions: </w:t>
            </w:r>
          </w:p>
          <w:p w14:paraId="6650B705" w14:textId="77777777" w:rsidR="001D5A82" w:rsidRPr="00DF5E9B" w:rsidRDefault="001D5A82" w:rsidP="00A31A21">
            <w:pPr>
              <w:jc w:val="both"/>
              <w:rPr>
                <w:rFonts w:ascii="SassoonPrimaryInfant" w:hAnsi="SassoonPrimaryInfant" w:cs="Arial"/>
                <w:sz w:val="16"/>
                <w:szCs w:val="16"/>
              </w:rPr>
            </w:pPr>
            <w:r w:rsidRPr="00DF5E9B">
              <w:rPr>
                <w:rFonts w:ascii="SassoonPrimaryInfant" w:hAnsi="SassoonPrimaryInfant" w:cs="Arial"/>
                <w:sz w:val="16"/>
                <w:szCs w:val="16"/>
              </w:rPr>
              <w:t>Children will have the opportunity to:</w:t>
            </w:r>
          </w:p>
          <w:p w14:paraId="6DC50EF8" w14:textId="77777777" w:rsidR="001D5A82" w:rsidRPr="00DF5E9B" w:rsidRDefault="001D5A82" w:rsidP="00A31A21">
            <w:pPr>
              <w:jc w:val="both"/>
              <w:rPr>
                <w:rFonts w:ascii="SassoonPrimaryInfant" w:hAnsi="SassoonPrimaryInfant" w:cs="Arial"/>
                <w:sz w:val="16"/>
                <w:szCs w:val="16"/>
              </w:rPr>
            </w:pPr>
          </w:p>
          <w:p w14:paraId="648B2CC6" w14:textId="77777777" w:rsidR="001D5A82" w:rsidRPr="00DF5E9B" w:rsidRDefault="00A31A21" w:rsidP="00A31A21">
            <w:pPr>
              <w:pStyle w:val="ListParagraph"/>
              <w:numPr>
                <w:ilvl w:val="0"/>
                <w:numId w:val="3"/>
              </w:numPr>
              <w:jc w:val="both"/>
              <w:rPr>
                <w:rFonts w:ascii="SassoonPrimaryInfant" w:hAnsi="SassoonPrimaryInfant" w:cs="Arial"/>
                <w:sz w:val="16"/>
                <w:szCs w:val="16"/>
              </w:rPr>
            </w:pPr>
            <w:r w:rsidRPr="00DF5E9B">
              <w:rPr>
                <w:rFonts w:ascii="SassoonPrimaryInfant" w:hAnsi="SassoonPrimaryInfant" w:cs="Arial"/>
                <w:sz w:val="16"/>
                <w:szCs w:val="16"/>
              </w:rPr>
              <w:t>Use alternate feet to climb up apparatus.</w:t>
            </w:r>
            <w:r w:rsidR="001D5A82" w:rsidRPr="00DF5E9B">
              <w:rPr>
                <w:rFonts w:ascii="SassoonPrimaryInfant" w:hAnsi="SassoonPrimaryInfant" w:cs="Arial"/>
                <w:sz w:val="16"/>
                <w:szCs w:val="16"/>
              </w:rPr>
              <w:t xml:space="preserve"> </w:t>
            </w:r>
          </w:p>
          <w:p w14:paraId="6922A527" w14:textId="77777777" w:rsidR="001D5A82" w:rsidRPr="00DF5E9B" w:rsidRDefault="00A31A21" w:rsidP="00A31A21">
            <w:pPr>
              <w:pStyle w:val="ListParagraph"/>
              <w:numPr>
                <w:ilvl w:val="0"/>
                <w:numId w:val="3"/>
              </w:numPr>
              <w:jc w:val="both"/>
              <w:rPr>
                <w:rFonts w:ascii="SassoonPrimaryInfant" w:hAnsi="SassoonPrimaryInfant" w:cs="Arial"/>
                <w:sz w:val="16"/>
                <w:szCs w:val="16"/>
              </w:rPr>
            </w:pPr>
            <w:r w:rsidRPr="00DF5E9B">
              <w:rPr>
                <w:rFonts w:ascii="SassoonPrimaryInfant" w:hAnsi="SassoonPrimaryInfant" w:cs="Arial"/>
                <w:sz w:val="16"/>
                <w:szCs w:val="16"/>
              </w:rPr>
              <w:t>Show control over the body to quickly stop and start movements such as walking, crawling and running.</w:t>
            </w:r>
          </w:p>
          <w:p w14:paraId="21D49B53" w14:textId="77777777" w:rsidR="001D5A82" w:rsidRPr="00DF5E9B" w:rsidRDefault="00A31A21" w:rsidP="00A31A21">
            <w:pPr>
              <w:pStyle w:val="ListParagraph"/>
              <w:numPr>
                <w:ilvl w:val="0"/>
                <w:numId w:val="3"/>
              </w:numPr>
              <w:jc w:val="both"/>
              <w:rPr>
                <w:rFonts w:ascii="SassoonPrimaryInfant" w:hAnsi="SassoonPrimaryInfant" w:cs="Arial"/>
                <w:sz w:val="16"/>
                <w:szCs w:val="16"/>
              </w:rPr>
            </w:pPr>
            <w:r w:rsidRPr="00DF5E9B">
              <w:rPr>
                <w:rFonts w:ascii="SassoonPrimaryInfant" w:hAnsi="SassoonPrimaryInfant" w:cs="Arial"/>
                <w:sz w:val="16"/>
                <w:szCs w:val="16"/>
              </w:rPr>
              <w:t xml:space="preserve">Move their body to music and follow instructions to move to the rhythm of the music (gallop, slither </w:t>
            </w:r>
            <w:proofErr w:type="spellStart"/>
            <w:r w:rsidRPr="00DF5E9B">
              <w:rPr>
                <w:rFonts w:ascii="SassoonPrimaryInfant" w:hAnsi="SassoonPrimaryInfant" w:cs="Arial"/>
                <w:sz w:val="16"/>
                <w:szCs w:val="16"/>
              </w:rPr>
              <w:t>etc</w:t>
            </w:r>
            <w:proofErr w:type="spellEnd"/>
            <w:r w:rsidRPr="00DF5E9B">
              <w:rPr>
                <w:rFonts w:ascii="SassoonPrimaryInfant" w:hAnsi="SassoonPrimaryInfant" w:cs="Arial"/>
                <w:sz w:val="16"/>
                <w:szCs w:val="16"/>
              </w:rPr>
              <w:t xml:space="preserve">) Copy the adult </w:t>
            </w:r>
          </w:p>
          <w:p w14:paraId="39C22934" w14:textId="77777777" w:rsidR="001D5A82" w:rsidRPr="00DF5E9B" w:rsidRDefault="00A31A21" w:rsidP="00A31A21">
            <w:pPr>
              <w:pStyle w:val="ListParagraph"/>
              <w:numPr>
                <w:ilvl w:val="0"/>
                <w:numId w:val="3"/>
              </w:numPr>
              <w:jc w:val="both"/>
              <w:rPr>
                <w:rFonts w:ascii="SassoonPrimaryInfant" w:hAnsi="SassoonPrimaryInfant" w:cs="Arial"/>
                <w:sz w:val="16"/>
                <w:szCs w:val="16"/>
              </w:rPr>
            </w:pPr>
            <w:r w:rsidRPr="00DF5E9B">
              <w:rPr>
                <w:rFonts w:ascii="SassoonPrimaryInfant" w:hAnsi="SassoonPrimaryInfant" w:cs="Arial"/>
                <w:sz w:val="16"/>
                <w:szCs w:val="16"/>
              </w:rPr>
              <w:t>Make a choice about how to move across an object e.g. walk, hop, crawl across a plank or beam.</w:t>
            </w:r>
          </w:p>
          <w:p w14:paraId="715788EC" w14:textId="68B9C4DC" w:rsidR="00A31A21" w:rsidRPr="00DF5E9B" w:rsidRDefault="00A31A21" w:rsidP="00A31A21">
            <w:pPr>
              <w:pStyle w:val="ListParagraph"/>
              <w:numPr>
                <w:ilvl w:val="0"/>
                <w:numId w:val="3"/>
              </w:numPr>
              <w:jc w:val="both"/>
              <w:rPr>
                <w:rFonts w:ascii="SassoonPrimaryInfant" w:hAnsi="SassoonPrimaryInfant" w:cs="Arial"/>
                <w:sz w:val="16"/>
                <w:szCs w:val="16"/>
              </w:rPr>
            </w:pPr>
            <w:r w:rsidRPr="00DF5E9B">
              <w:rPr>
                <w:rFonts w:ascii="SassoonPrimaryInfant" w:hAnsi="SassoonPrimaryInfant" w:cs="Arial"/>
                <w:sz w:val="16"/>
                <w:szCs w:val="16"/>
              </w:rPr>
              <w:t>Work with others to move objects safely such as wooden plank</w:t>
            </w:r>
          </w:p>
        </w:tc>
        <w:tc>
          <w:tcPr>
            <w:tcW w:w="4601" w:type="dxa"/>
          </w:tcPr>
          <w:p w14:paraId="60179DE0" w14:textId="47520C24" w:rsidR="00EA779A" w:rsidRPr="00DF5E9B" w:rsidRDefault="00604258" w:rsidP="00EA779A">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Continue to encourage your child to practice fine</w:t>
            </w:r>
            <w:r w:rsidR="00EA779A" w:rsidRPr="00DF5E9B">
              <w:rPr>
                <w:rFonts w:ascii="SassoonPrimaryInfant" w:eastAsia="Century Gothic" w:hAnsi="SassoonPrimaryInfant" w:cs="Arial"/>
                <w:color w:val="000000" w:themeColor="text1"/>
                <w:sz w:val="16"/>
                <w:szCs w:val="16"/>
              </w:rPr>
              <w:t>/gross</w:t>
            </w:r>
            <w:r w:rsidRPr="00DF5E9B">
              <w:rPr>
                <w:rFonts w:ascii="SassoonPrimaryInfant" w:eastAsia="Century Gothic" w:hAnsi="SassoonPrimaryInfant" w:cs="Arial"/>
                <w:color w:val="000000" w:themeColor="text1"/>
                <w:sz w:val="16"/>
                <w:szCs w:val="16"/>
              </w:rPr>
              <w:t xml:space="preserve"> motor activities including</w:t>
            </w:r>
            <w:r w:rsidR="00EA779A" w:rsidRPr="00DF5E9B">
              <w:rPr>
                <w:rFonts w:ascii="SassoonPrimaryInfant" w:eastAsia="Century Gothic" w:hAnsi="SassoonPrimaryInfant" w:cs="Arial"/>
                <w:color w:val="000000" w:themeColor="text1"/>
                <w:sz w:val="16"/>
                <w:szCs w:val="16"/>
              </w:rPr>
              <w:t>:</w:t>
            </w:r>
          </w:p>
          <w:p w14:paraId="63C5ADF6" w14:textId="77777777" w:rsidR="00EA779A" w:rsidRPr="00DF5E9B" w:rsidRDefault="00EA779A" w:rsidP="00EA779A">
            <w:pPr>
              <w:rPr>
                <w:rFonts w:ascii="SassoonPrimaryInfant" w:eastAsia="Century Gothic" w:hAnsi="SassoonPrimaryInfant" w:cs="Arial"/>
                <w:color w:val="000000" w:themeColor="text1"/>
                <w:sz w:val="16"/>
                <w:szCs w:val="16"/>
              </w:rPr>
            </w:pPr>
          </w:p>
          <w:p w14:paraId="31AF9A3F" w14:textId="3F88C21E" w:rsidR="00EA779A" w:rsidRPr="00DF5E9B" w:rsidRDefault="00EA779A" w:rsidP="00EA779A">
            <w:pPr>
              <w:pStyle w:val="ListParagraph"/>
              <w:numPr>
                <w:ilvl w:val="0"/>
                <w:numId w:val="4"/>
              </w:num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Threading cheerios onto a pipe cleaner.</w:t>
            </w:r>
          </w:p>
          <w:p w14:paraId="38BD4199" w14:textId="007945DB" w:rsidR="00EA779A" w:rsidRPr="00DF5E9B" w:rsidRDefault="00EA779A" w:rsidP="00EA779A">
            <w:pPr>
              <w:pStyle w:val="ListParagraph"/>
              <w:numPr>
                <w:ilvl w:val="0"/>
                <w:numId w:val="4"/>
              </w:num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Having a small washing line and asking the child to peg some washing out.</w:t>
            </w:r>
          </w:p>
          <w:p w14:paraId="4F8A54D6" w14:textId="19ED697E" w:rsidR="00EA779A" w:rsidRPr="00DF5E9B" w:rsidRDefault="00B91D41" w:rsidP="00EA779A">
            <w:pPr>
              <w:pStyle w:val="ListParagraph"/>
              <w:numPr>
                <w:ilvl w:val="0"/>
                <w:numId w:val="4"/>
              </w:num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Hopscotch</w:t>
            </w:r>
            <w:r w:rsidR="00EA779A" w:rsidRPr="00DF5E9B">
              <w:rPr>
                <w:rFonts w:ascii="SassoonPrimaryInfant" w:eastAsia="Century Gothic" w:hAnsi="SassoonPrimaryInfant" w:cs="Arial"/>
                <w:color w:val="000000" w:themeColor="text1"/>
                <w:sz w:val="16"/>
                <w:szCs w:val="16"/>
              </w:rPr>
              <w:t xml:space="preserve">. </w:t>
            </w:r>
          </w:p>
          <w:p w14:paraId="20C80E90" w14:textId="6F2C69D6" w:rsidR="00EA779A" w:rsidRPr="00DF5E9B" w:rsidRDefault="00EA779A" w:rsidP="00EA779A">
            <w:pPr>
              <w:pStyle w:val="ListParagraph"/>
              <w:numPr>
                <w:ilvl w:val="0"/>
                <w:numId w:val="4"/>
              </w:num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Encourage your child to try and manipulate buttons. </w:t>
            </w:r>
          </w:p>
          <w:p w14:paraId="08E56FCF" w14:textId="29A5C46B" w:rsidR="00EA779A"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ab/>
            </w:r>
          </w:p>
          <w:p w14:paraId="7D35EC6E" w14:textId="347991B9" w:rsidR="00604258"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Encourage your child to look after their own belongings including their coat and bag. You could ask your child to carry their own bag home to help develop their shoulder/core strength.</w:t>
            </w:r>
            <w:r w:rsidR="00604258" w:rsidRPr="00DF5E9B">
              <w:rPr>
                <w:rFonts w:ascii="SassoonPrimaryInfant" w:eastAsia="Century Gothic" w:hAnsi="SassoonPrimaryInfant" w:cs="Arial"/>
                <w:color w:val="000000" w:themeColor="text1"/>
                <w:sz w:val="16"/>
                <w:szCs w:val="16"/>
              </w:rPr>
              <w:t xml:space="preserve"> using pegs and trying to do buttons on clothes. </w:t>
            </w:r>
          </w:p>
        </w:tc>
      </w:tr>
      <w:tr w:rsidR="00A31A21" w:rsidRPr="00DF5E9B" w14:paraId="32E3B467" w14:textId="77777777" w:rsidTr="00584C19">
        <w:tc>
          <w:tcPr>
            <w:tcW w:w="1830" w:type="dxa"/>
          </w:tcPr>
          <w:p w14:paraId="4DCCCF8F" w14:textId="4EB13601"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Communication and Language.</w:t>
            </w:r>
          </w:p>
        </w:tc>
        <w:tc>
          <w:tcPr>
            <w:tcW w:w="6529" w:type="dxa"/>
          </w:tcPr>
          <w:p w14:paraId="5E3AD506" w14:textId="44E545F3" w:rsidR="00A31A21" w:rsidRPr="00DF5E9B" w:rsidRDefault="002C4F83" w:rsidP="00A31A21">
            <w:pPr>
              <w:rPr>
                <w:rFonts w:ascii="SassoonPrimaryInfant" w:hAnsi="SassoonPrimaryInfant" w:cs="Arial"/>
                <w:color w:val="000000"/>
                <w:sz w:val="16"/>
                <w:szCs w:val="16"/>
              </w:rPr>
            </w:pPr>
            <w:r w:rsidRPr="00DF5E9B">
              <w:rPr>
                <w:rFonts w:ascii="SassoonPrimaryInfant" w:hAnsi="SassoonPrimaryInfant" w:cs="Arial"/>
                <w:color w:val="000000"/>
                <w:sz w:val="16"/>
                <w:szCs w:val="16"/>
              </w:rPr>
              <w:t>To promote communication and language the children will continue to learn rhymes, songs and poems. This will include ring games.</w:t>
            </w:r>
          </w:p>
          <w:p w14:paraId="2D60B50D" w14:textId="7597AD71" w:rsidR="00A31A21" w:rsidRPr="00DF5E9B" w:rsidRDefault="002C4F83" w:rsidP="00A31A21">
            <w:pPr>
              <w:rPr>
                <w:rFonts w:ascii="SassoonPrimaryInfant" w:hAnsi="SassoonPrimaryInfant" w:cs="Arial"/>
                <w:color w:val="000000"/>
                <w:sz w:val="16"/>
                <w:szCs w:val="16"/>
              </w:rPr>
            </w:pPr>
            <w:r w:rsidRPr="00DF5E9B">
              <w:rPr>
                <w:rFonts w:ascii="SassoonPrimaryInfant" w:hAnsi="SassoonPrimaryInfant" w:cs="Arial"/>
                <w:color w:val="000000"/>
                <w:sz w:val="16"/>
                <w:szCs w:val="16"/>
              </w:rPr>
              <w:t xml:space="preserve">Children will work in small groups and adults will promote conversations and questioning. We aim to use different provocations to </w:t>
            </w:r>
            <w:r w:rsidR="00A31A21" w:rsidRPr="00DF5E9B">
              <w:rPr>
                <w:rFonts w:ascii="SassoonPrimaryInfant" w:hAnsi="SassoonPrimaryInfant" w:cs="Arial"/>
                <w:color w:val="000000"/>
                <w:sz w:val="16"/>
                <w:szCs w:val="16"/>
              </w:rPr>
              <w:t>enhance conversation and discussion.</w:t>
            </w:r>
          </w:p>
          <w:p w14:paraId="720E7701" w14:textId="77777777" w:rsidR="00A31A21" w:rsidRPr="00DF5E9B" w:rsidRDefault="00A31A21" w:rsidP="00A31A21">
            <w:pPr>
              <w:rPr>
                <w:rFonts w:ascii="SassoonPrimaryInfant" w:hAnsi="SassoonPrimaryInfant" w:cs="Arial"/>
                <w:color w:val="000000"/>
                <w:sz w:val="16"/>
                <w:szCs w:val="16"/>
              </w:rPr>
            </w:pPr>
            <w:r w:rsidRPr="00DF5E9B">
              <w:rPr>
                <w:rFonts w:ascii="SassoonPrimaryInfant" w:hAnsi="SassoonPrimaryInfant" w:cs="Arial"/>
                <w:color w:val="000000"/>
                <w:sz w:val="16"/>
                <w:szCs w:val="16"/>
              </w:rPr>
              <w:t xml:space="preserve"> </w:t>
            </w:r>
          </w:p>
          <w:p w14:paraId="46628812" w14:textId="72F5C44E" w:rsidR="00A31A21" w:rsidRPr="00DF5E9B" w:rsidRDefault="002C4F83" w:rsidP="002C4F83">
            <w:pPr>
              <w:rPr>
                <w:rFonts w:ascii="SassoonPrimaryInfant" w:eastAsia="Century Gothic" w:hAnsi="SassoonPrimaryInfant" w:cs="Arial"/>
                <w:color w:val="000000" w:themeColor="text1"/>
                <w:sz w:val="16"/>
                <w:szCs w:val="16"/>
              </w:rPr>
            </w:pPr>
            <w:r w:rsidRPr="00DF5E9B">
              <w:rPr>
                <w:rFonts w:ascii="SassoonPrimaryInfant" w:hAnsi="SassoonPrimaryInfant" w:cs="Arial"/>
                <w:color w:val="000000"/>
                <w:sz w:val="16"/>
                <w:szCs w:val="16"/>
              </w:rPr>
              <w:t xml:space="preserve">After our farm trip the children will use photographs and maps to retell their experience to others. </w:t>
            </w:r>
            <w:r w:rsidR="00A31A21" w:rsidRPr="00DF5E9B">
              <w:rPr>
                <w:rFonts w:ascii="SassoonPrimaryInfant" w:hAnsi="SassoonPrimaryInfant" w:cs="Arial"/>
                <w:color w:val="000000"/>
                <w:sz w:val="16"/>
                <w:szCs w:val="16"/>
              </w:rPr>
              <w:t xml:space="preserve"> </w:t>
            </w:r>
            <w:r w:rsidRPr="00DF5E9B">
              <w:rPr>
                <w:rFonts w:ascii="SassoonPrimaryInfant" w:hAnsi="SassoonPrimaryInfant" w:cs="Arial"/>
                <w:color w:val="000000"/>
                <w:sz w:val="16"/>
                <w:szCs w:val="16"/>
              </w:rPr>
              <w:t>In addition, ch</w:t>
            </w:r>
            <w:r w:rsidR="00A31A21" w:rsidRPr="00DF5E9B">
              <w:rPr>
                <w:rFonts w:ascii="SassoonPrimaryInfant" w:hAnsi="SassoonPrimaryInfant" w:cs="Arial"/>
                <w:iCs/>
                <w:sz w:val="16"/>
                <w:szCs w:val="16"/>
              </w:rPr>
              <w:t>ildren will learn how to make a simple prediction using the front cover of books and the illustrations.</w:t>
            </w:r>
          </w:p>
        </w:tc>
        <w:tc>
          <w:tcPr>
            <w:tcW w:w="4601" w:type="dxa"/>
          </w:tcPr>
          <w:p w14:paraId="3AF6FA7F" w14:textId="77777777" w:rsidR="00EA779A"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Encourage your children to talk to you about their day. This could include asking your child about how they are feeling or what they might do tomorrow when they come to Nursery. </w:t>
            </w:r>
          </w:p>
          <w:p w14:paraId="2FF49D0D" w14:textId="77777777" w:rsidR="00EA779A" w:rsidRPr="00DF5E9B" w:rsidRDefault="00EA779A" w:rsidP="00EA779A">
            <w:pPr>
              <w:jc w:val="both"/>
              <w:rPr>
                <w:rFonts w:ascii="SassoonPrimaryInfant" w:eastAsia="Century Gothic" w:hAnsi="SassoonPrimaryInfant" w:cs="Arial"/>
                <w:color w:val="000000" w:themeColor="text1"/>
                <w:sz w:val="16"/>
                <w:szCs w:val="16"/>
              </w:rPr>
            </w:pPr>
          </w:p>
          <w:p w14:paraId="5639B711" w14:textId="77777777" w:rsidR="00EA779A"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Continue to encourage your child to sing many different nursery rhymes. This is a lovely way to support your child with their understanding of rhyme, rhythm and alliteration.</w:t>
            </w:r>
          </w:p>
          <w:p w14:paraId="7F30DB9E" w14:textId="77777777" w:rsidR="00EA779A" w:rsidRPr="00DF5E9B" w:rsidRDefault="00EA779A" w:rsidP="00EA779A">
            <w:pPr>
              <w:jc w:val="both"/>
              <w:rPr>
                <w:rFonts w:ascii="SassoonPrimaryInfant" w:eastAsia="Century Gothic" w:hAnsi="SassoonPrimaryInfant" w:cs="Arial"/>
                <w:color w:val="000000" w:themeColor="text1"/>
                <w:sz w:val="16"/>
                <w:szCs w:val="16"/>
              </w:rPr>
            </w:pPr>
          </w:p>
          <w:p w14:paraId="10663171" w14:textId="00D16EB8" w:rsidR="00EA779A"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Provide your child with some basic instructions. You could give your child two at a time. </w:t>
            </w:r>
            <w:r w:rsidR="00866BAC">
              <w:rPr>
                <w:rFonts w:ascii="SassoonPrimaryInfant" w:eastAsia="Century Gothic" w:hAnsi="SassoonPrimaryInfant" w:cs="Arial"/>
                <w:color w:val="000000" w:themeColor="text1"/>
                <w:sz w:val="16"/>
                <w:szCs w:val="16"/>
              </w:rPr>
              <w:t>For example, “F</w:t>
            </w:r>
            <w:r w:rsidRPr="00DF5E9B">
              <w:rPr>
                <w:rFonts w:ascii="SassoonPrimaryInfant" w:eastAsia="Century Gothic" w:hAnsi="SassoonPrimaryInfant" w:cs="Arial"/>
                <w:color w:val="000000" w:themeColor="text1"/>
                <w:sz w:val="16"/>
                <w:szCs w:val="16"/>
              </w:rPr>
              <w:t>irst, put your shoes on then put your coat on</w:t>
            </w:r>
            <w:r w:rsidR="00866BAC">
              <w:rPr>
                <w:rFonts w:ascii="SassoonPrimaryInfant" w:eastAsia="Century Gothic" w:hAnsi="SassoonPrimaryInfant" w:cs="Arial"/>
                <w:color w:val="000000" w:themeColor="text1"/>
                <w:sz w:val="16"/>
                <w:szCs w:val="16"/>
              </w:rPr>
              <w:t>”</w:t>
            </w:r>
            <w:r w:rsidRPr="00DF5E9B">
              <w:rPr>
                <w:rFonts w:ascii="SassoonPrimaryInfant" w:eastAsia="Century Gothic" w:hAnsi="SassoonPrimaryInfant" w:cs="Arial"/>
                <w:color w:val="000000" w:themeColor="text1"/>
                <w:sz w:val="16"/>
                <w:szCs w:val="16"/>
              </w:rPr>
              <w:t xml:space="preserve">. </w:t>
            </w:r>
          </w:p>
          <w:p w14:paraId="216904DA" w14:textId="54EBE541" w:rsidR="00EA779A" w:rsidRPr="00DF5E9B" w:rsidRDefault="00EA779A" w:rsidP="00EA779A">
            <w:pPr>
              <w:jc w:val="both"/>
              <w:rPr>
                <w:rFonts w:ascii="SassoonPrimaryInfant" w:eastAsia="Century Gothic" w:hAnsi="SassoonPrimaryInfant" w:cs="Arial"/>
                <w:color w:val="000000" w:themeColor="text1"/>
                <w:sz w:val="16"/>
                <w:szCs w:val="16"/>
              </w:rPr>
            </w:pPr>
          </w:p>
          <w:p w14:paraId="78C6C215" w14:textId="7AA63984" w:rsidR="00EA779A" w:rsidRPr="00DF5E9B" w:rsidRDefault="00EA779A" w:rsidP="00EA779A">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Talk to your child about the farm trip and other activities that we take part in at nursery. </w:t>
            </w:r>
          </w:p>
          <w:p w14:paraId="4F43554D" w14:textId="30613309" w:rsidR="00A31A21" w:rsidRPr="00DF5E9B" w:rsidRDefault="00A31A21" w:rsidP="00A31A21">
            <w:pPr>
              <w:jc w:val="both"/>
              <w:rPr>
                <w:rFonts w:ascii="SassoonPrimaryInfant" w:eastAsia="Century Gothic" w:hAnsi="SassoonPrimaryInfant" w:cs="Arial"/>
                <w:color w:val="000000" w:themeColor="text1"/>
                <w:sz w:val="16"/>
                <w:szCs w:val="16"/>
              </w:rPr>
            </w:pPr>
          </w:p>
        </w:tc>
      </w:tr>
      <w:tr w:rsidR="00A31A21" w:rsidRPr="00DF5E9B" w14:paraId="526923CC" w14:textId="77777777" w:rsidTr="00584C19">
        <w:tc>
          <w:tcPr>
            <w:tcW w:w="1830" w:type="dxa"/>
          </w:tcPr>
          <w:p w14:paraId="275493FE" w14:textId="1E33E4FD"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Literacy </w:t>
            </w:r>
          </w:p>
        </w:tc>
        <w:tc>
          <w:tcPr>
            <w:tcW w:w="6529" w:type="dxa"/>
          </w:tcPr>
          <w:p w14:paraId="53611030" w14:textId="77777777" w:rsidR="00A31A21" w:rsidRPr="00DF5E9B" w:rsidRDefault="00A31A21"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During Summer 1 we will:</w:t>
            </w:r>
          </w:p>
          <w:p w14:paraId="4DB6D163" w14:textId="77777777" w:rsidR="00A31A21" w:rsidRPr="00DF5E9B" w:rsidRDefault="00A31A21" w:rsidP="00A31A21">
            <w:pPr>
              <w:jc w:val="both"/>
              <w:rPr>
                <w:rFonts w:ascii="SassoonPrimaryInfant" w:eastAsia="Century Gothic" w:hAnsi="SassoonPrimaryInfant" w:cs="Arial"/>
                <w:color w:val="000000" w:themeColor="text1"/>
                <w:sz w:val="16"/>
                <w:szCs w:val="16"/>
              </w:rPr>
            </w:pPr>
          </w:p>
          <w:p w14:paraId="798B9588" w14:textId="77777777" w:rsidR="00A31A21" w:rsidRPr="00DF5E9B" w:rsidRDefault="00A31A21"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Introduce the children to the following texts: </w:t>
            </w:r>
          </w:p>
          <w:p w14:paraId="7AF4890D" w14:textId="793CBBC4" w:rsidR="00A31A21" w:rsidRPr="00DF5E9B" w:rsidRDefault="004368C0"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‘What the lady bird heard’</w:t>
            </w:r>
          </w:p>
          <w:p w14:paraId="123AA14D" w14:textId="77777777" w:rsidR="00A31A21" w:rsidRPr="00DF5E9B" w:rsidRDefault="00A31A21"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‘The Very Hungry Caterpillar’ </w:t>
            </w:r>
          </w:p>
          <w:p w14:paraId="528CF4F5" w14:textId="049E2AA8" w:rsidR="004368C0" w:rsidRPr="00DF5E9B" w:rsidRDefault="004368C0" w:rsidP="00A31A21">
            <w:pPr>
              <w:jc w:val="both"/>
              <w:rPr>
                <w:rFonts w:ascii="SassoonPrimaryInfant" w:eastAsia="Century Gothic" w:hAnsi="SassoonPrimaryInfant" w:cs="Arial"/>
                <w:color w:val="000000" w:themeColor="text1"/>
                <w:sz w:val="16"/>
                <w:szCs w:val="16"/>
              </w:rPr>
            </w:pPr>
          </w:p>
          <w:p w14:paraId="516BEB51" w14:textId="184F6A3D" w:rsidR="00173441" w:rsidRDefault="004368C0" w:rsidP="0017344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lastRenderedPageBreak/>
              <w:t>We are going to look closely at the fiction texts documented above. The children will be encouraged to explore the front cover of the book, the illustrations and blurb. We will discuss the different features of the book.</w:t>
            </w:r>
            <w:r w:rsidR="00173441" w:rsidRPr="00DF5E9B">
              <w:rPr>
                <w:rFonts w:ascii="SassoonPrimaryInfant" w:eastAsia="Century Gothic" w:hAnsi="SassoonPrimaryInfant" w:cs="Arial"/>
                <w:color w:val="000000" w:themeColor="text1"/>
                <w:sz w:val="16"/>
                <w:szCs w:val="16"/>
              </w:rPr>
              <w:t xml:space="preserve"> </w:t>
            </w:r>
          </w:p>
          <w:p w14:paraId="1DE2C108" w14:textId="293FE174" w:rsidR="002540B0" w:rsidRPr="00DF5E9B" w:rsidRDefault="002540B0" w:rsidP="00173441">
            <w:pPr>
              <w:jc w:val="both"/>
              <w:rPr>
                <w:rFonts w:ascii="SassoonPrimaryInfant" w:eastAsia="Century Gothic" w:hAnsi="SassoonPrimaryInfant" w:cs="Arial"/>
                <w:color w:val="000000" w:themeColor="text1"/>
                <w:sz w:val="16"/>
                <w:szCs w:val="16"/>
              </w:rPr>
            </w:pPr>
            <w:r>
              <w:rPr>
                <w:rFonts w:ascii="SassoonPrimaryInfant" w:eastAsia="Century Gothic" w:hAnsi="SassoonPrimaryInfant" w:cs="Arial"/>
                <w:color w:val="000000" w:themeColor="text1"/>
                <w:sz w:val="16"/>
                <w:szCs w:val="16"/>
              </w:rPr>
              <w:t xml:space="preserve">We will also be looking at non-fiction </w:t>
            </w:r>
            <w:r w:rsidR="00B15E03">
              <w:rPr>
                <w:rFonts w:ascii="SassoonPrimaryInfant" w:eastAsia="Century Gothic" w:hAnsi="SassoonPrimaryInfant" w:cs="Arial"/>
                <w:color w:val="000000" w:themeColor="text1"/>
                <w:sz w:val="16"/>
                <w:szCs w:val="16"/>
              </w:rPr>
              <w:t>books</w:t>
            </w:r>
            <w:r w:rsidR="0001452A">
              <w:rPr>
                <w:rFonts w:ascii="SassoonPrimaryInfant" w:eastAsia="Century Gothic" w:hAnsi="SassoonPrimaryInfant" w:cs="Arial"/>
                <w:color w:val="000000" w:themeColor="text1"/>
                <w:sz w:val="16"/>
                <w:szCs w:val="16"/>
              </w:rPr>
              <w:t>, discussing how these are information books</w:t>
            </w:r>
            <w:r w:rsidR="00BC04DF">
              <w:rPr>
                <w:rFonts w:ascii="SassoonPrimaryInfant" w:eastAsia="Century Gothic" w:hAnsi="SassoonPrimaryInfant" w:cs="Arial"/>
                <w:color w:val="000000" w:themeColor="text1"/>
                <w:sz w:val="16"/>
                <w:szCs w:val="16"/>
              </w:rPr>
              <w:t xml:space="preserve"> </w:t>
            </w:r>
            <w:r w:rsidR="00B15E03">
              <w:rPr>
                <w:rFonts w:ascii="SassoonPrimaryInfant" w:eastAsia="Century Gothic" w:hAnsi="SassoonPrimaryInfant" w:cs="Arial"/>
                <w:color w:val="000000" w:themeColor="text1"/>
                <w:sz w:val="16"/>
                <w:szCs w:val="16"/>
              </w:rPr>
              <w:t>about lifec</w:t>
            </w:r>
            <w:r w:rsidR="007048E9">
              <w:rPr>
                <w:rFonts w:ascii="SassoonPrimaryInfant" w:eastAsia="Century Gothic" w:hAnsi="SassoonPrimaryInfant" w:cs="Arial"/>
                <w:color w:val="000000" w:themeColor="text1"/>
                <w:sz w:val="16"/>
                <w:szCs w:val="16"/>
              </w:rPr>
              <w:t>ycles</w:t>
            </w:r>
            <w:r w:rsidR="004A29FF">
              <w:rPr>
                <w:rFonts w:ascii="SassoonPrimaryInfant" w:eastAsia="Century Gothic" w:hAnsi="SassoonPrimaryInfant" w:cs="Arial"/>
                <w:color w:val="000000" w:themeColor="text1"/>
                <w:sz w:val="16"/>
                <w:szCs w:val="16"/>
              </w:rPr>
              <w:t xml:space="preserve">. </w:t>
            </w:r>
            <w:r w:rsidR="0001452A">
              <w:rPr>
                <w:rFonts w:ascii="SassoonPrimaryInfant" w:eastAsia="Century Gothic" w:hAnsi="SassoonPrimaryInfant" w:cs="Arial"/>
                <w:color w:val="000000" w:themeColor="text1"/>
                <w:sz w:val="16"/>
                <w:szCs w:val="16"/>
              </w:rPr>
              <w:t xml:space="preserve">We will look </w:t>
            </w:r>
            <w:r w:rsidR="00BC04DF">
              <w:rPr>
                <w:rFonts w:ascii="SassoonPrimaryInfant" w:eastAsia="Century Gothic" w:hAnsi="SassoonPrimaryInfant" w:cs="Arial"/>
                <w:color w:val="000000" w:themeColor="text1"/>
                <w:sz w:val="16"/>
                <w:szCs w:val="16"/>
              </w:rPr>
              <w:t>at some of the key features</w:t>
            </w:r>
            <w:r w:rsidR="00D83EC9">
              <w:rPr>
                <w:rFonts w:ascii="SassoonPrimaryInfant" w:eastAsia="Century Gothic" w:hAnsi="SassoonPrimaryInfant" w:cs="Arial"/>
                <w:color w:val="000000" w:themeColor="text1"/>
                <w:sz w:val="16"/>
                <w:szCs w:val="16"/>
              </w:rPr>
              <w:t xml:space="preserve">. </w:t>
            </w:r>
          </w:p>
          <w:p w14:paraId="6F817C79" w14:textId="0C5E28DD" w:rsidR="004368C0" w:rsidRPr="00DF5E9B" w:rsidRDefault="00173441" w:rsidP="0017344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Children will also be taught that print carries meaning and is read in English, from left to right. </w:t>
            </w:r>
          </w:p>
          <w:p w14:paraId="35A334B2" w14:textId="77777777" w:rsidR="004368C0" w:rsidRPr="00DF5E9B" w:rsidRDefault="004368C0" w:rsidP="00A31A21">
            <w:pPr>
              <w:jc w:val="both"/>
              <w:rPr>
                <w:rFonts w:ascii="SassoonPrimaryInfant" w:eastAsia="Century Gothic" w:hAnsi="SassoonPrimaryInfant" w:cs="Arial"/>
                <w:color w:val="000000" w:themeColor="text1"/>
                <w:sz w:val="16"/>
                <w:szCs w:val="16"/>
              </w:rPr>
            </w:pPr>
          </w:p>
          <w:p w14:paraId="18C34A3D" w14:textId="3BCBDF08" w:rsidR="004368C0" w:rsidRPr="00DF5E9B" w:rsidRDefault="004368C0"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Children will also be encouraged to j</w:t>
            </w:r>
            <w:r w:rsidR="00A31A21" w:rsidRPr="00DF5E9B">
              <w:rPr>
                <w:rFonts w:ascii="SassoonPrimaryInfant" w:eastAsia="Century Gothic" w:hAnsi="SassoonPrimaryInfant" w:cs="Arial"/>
                <w:color w:val="000000" w:themeColor="text1"/>
                <w:sz w:val="16"/>
                <w:szCs w:val="16"/>
              </w:rPr>
              <w:t>oin in with familiar rhymes and stories</w:t>
            </w:r>
            <w:r w:rsidRPr="00DF5E9B">
              <w:rPr>
                <w:rFonts w:ascii="SassoonPrimaryInfant" w:eastAsia="Century Gothic" w:hAnsi="SassoonPrimaryInfant" w:cs="Arial"/>
                <w:color w:val="000000" w:themeColor="text1"/>
                <w:sz w:val="16"/>
                <w:szCs w:val="16"/>
              </w:rPr>
              <w:t>.</w:t>
            </w:r>
          </w:p>
          <w:p w14:paraId="1737F84C" w14:textId="56784742" w:rsidR="004368C0" w:rsidRPr="00DF5E9B" w:rsidRDefault="004368C0"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We are going to focus on rhyme, alliteration and </w:t>
            </w:r>
            <w:r w:rsidR="00173441" w:rsidRPr="00DF5E9B">
              <w:rPr>
                <w:rFonts w:ascii="SassoonPrimaryInfant" w:eastAsia="Century Gothic" w:hAnsi="SassoonPrimaryInfant" w:cs="Arial"/>
                <w:color w:val="000000" w:themeColor="text1"/>
                <w:sz w:val="16"/>
                <w:szCs w:val="16"/>
              </w:rPr>
              <w:t xml:space="preserve">hearing initial sounds. This will be done through many phase one phonics activities. </w:t>
            </w:r>
          </w:p>
          <w:p w14:paraId="5C4BB0F8" w14:textId="77777777" w:rsidR="004368C0" w:rsidRPr="00DF5E9B" w:rsidRDefault="004368C0" w:rsidP="00A31A21">
            <w:pPr>
              <w:jc w:val="both"/>
              <w:rPr>
                <w:rFonts w:ascii="SassoonPrimaryInfant" w:eastAsia="Century Gothic" w:hAnsi="SassoonPrimaryInfant" w:cs="Arial"/>
                <w:color w:val="000000" w:themeColor="text1"/>
                <w:sz w:val="16"/>
                <w:szCs w:val="16"/>
              </w:rPr>
            </w:pPr>
          </w:p>
          <w:p w14:paraId="76515890" w14:textId="6365BF62" w:rsidR="00A31A21" w:rsidRPr="00DF5E9B" w:rsidRDefault="00A31A21" w:rsidP="00A31A21">
            <w:pPr>
              <w:jc w:val="both"/>
              <w:rPr>
                <w:rFonts w:ascii="SassoonPrimaryInfant" w:eastAsia="Century Gothic" w:hAnsi="SassoonPrimaryInfant" w:cs="Arial"/>
                <w:color w:val="000000" w:themeColor="text1"/>
                <w:sz w:val="16"/>
                <w:szCs w:val="16"/>
              </w:rPr>
            </w:pPr>
          </w:p>
        </w:tc>
        <w:tc>
          <w:tcPr>
            <w:tcW w:w="4601" w:type="dxa"/>
          </w:tcPr>
          <w:p w14:paraId="6F957942" w14:textId="77777777" w:rsidR="00A31A21" w:rsidRPr="00DF5E9B" w:rsidRDefault="00EA779A" w:rsidP="00A31A21">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lastRenderedPageBreak/>
              <w:t xml:space="preserve">You could take your child to the library and discuss the various books that you can see. </w:t>
            </w:r>
          </w:p>
          <w:p w14:paraId="534700C6" w14:textId="77777777" w:rsidR="00EA779A" w:rsidRPr="00DF5E9B" w:rsidRDefault="00EA779A" w:rsidP="00A31A21">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t xml:space="preserve"> </w:t>
            </w:r>
          </w:p>
          <w:p w14:paraId="333E9CE7" w14:textId="516F7E40" w:rsidR="00EA779A" w:rsidRPr="00DF5E9B" w:rsidRDefault="00EA779A" w:rsidP="00A31A21">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t xml:space="preserve">When reading different </w:t>
            </w:r>
            <w:r w:rsidR="00D83EC9" w:rsidRPr="00DF5E9B">
              <w:rPr>
                <w:rFonts w:ascii="SassoonPrimaryInfant" w:eastAsia="Calibri" w:hAnsi="SassoonPrimaryInfant" w:cs="Arial"/>
                <w:color w:val="000000" w:themeColor="text1"/>
                <w:sz w:val="16"/>
                <w:szCs w:val="16"/>
              </w:rPr>
              <w:t>books,</w:t>
            </w:r>
            <w:r w:rsidRPr="00DF5E9B">
              <w:rPr>
                <w:rFonts w:ascii="SassoonPrimaryInfant" w:eastAsia="Calibri" w:hAnsi="SassoonPrimaryInfant" w:cs="Arial"/>
                <w:color w:val="000000" w:themeColor="text1"/>
                <w:sz w:val="16"/>
                <w:szCs w:val="16"/>
              </w:rPr>
              <w:t xml:space="preserve"> you could ask your child what they can see and can they make predictions about the text using the illustrations on the front cover of the book. </w:t>
            </w:r>
          </w:p>
          <w:p w14:paraId="609D38B1" w14:textId="77777777" w:rsidR="00EA779A" w:rsidRPr="00DF5E9B" w:rsidRDefault="00EA779A" w:rsidP="00A31A21">
            <w:pPr>
              <w:jc w:val="both"/>
              <w:rPr>
                <w:rFonts w:ascii="SassoonPrimaryInfant" w:eastAsia="Calibri" w:hAnsi="SassoonPrimaryInfant" w:cs="Arial"/>
                <w:color w:val="000000" w:themeColor="text1"/>
                <w:sz w:val="16"/>
                <w:szCs w:val="16"/>
              </w:rPr>
            </w:pPr>
          </w:p>
          <w:p w14:paraId="6931A69C" w14:textId="77777777" w:rsidR="00EA779A" w:rsidRPr="00DF5E9B" w:rsidRDefault="00EA779A" w:rsidP="00A31A21">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lastRenderedPageBreak/>
              <w:t>Continue to encourage your child to rhyme</w:t>
            </w:r>
            <w:r w:rsidR="00D46AF7" w:rsidRPr="00DF5E9B">
              <w:rPr>
                <w:rFonts w:ascii="SassoonPrimaryInfant" w:eastAsia="Calibri" w:hAnsi="SassoonPrimaryInfant" w:cs="Arial"/>
                <w:color w:val="000000" w:themeColor="text1"/>
                <w:sz w:val="16"/>
                <w:szCs w:val="16"/>
              </w:rPr>
              <w:t>.</w:t>
            </w:r>
          </w:p>
          <w:p w14:paraId="7221133E" w14:textId="77777777" w:rsidR="00D46AF7" w:rsidRPr="00DF5E9B" w:rsidRDefault="00D46AF7" w:rsidP="00A31A21">
            <w:pPr>
              <w:jc w:val="both"/>
              <w:rPr>
                <w:rFonts w:ascii="SassoonPrimaryInfant" w:eastAsia="Calibri" w:hAnsi="SassoonPrimaryInfant" w:cs="Arial"/>
                <w:color w:val="000000" w:themeColor="text1"/>
                <w:sz w:val="16"/>
                <w:szCs w:val="16"/>
              </w:rPr>
            </w:pPr>
          </w:p>
          <w:p w14:paraId="6BB8A15E" w14:textId="77777777" w:rsidR="00D46AF7" w:rsidRPr="00DF5E9B" w:rsidRDefault="00D46AF7" w:rsidP="00D46AF7">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t>Continue to sing nursery rhymes whenever you can. The children really benefit from hearing a range of rhymes and rhythms in nursery rhymes.</w:t>
            </w:r>
          </w:p>
          <w:p w14:paraId="25138724" w14:textId="77777777" w:rsidR="00D46AF7" w:rsidRPr="00DF5E9B" w:rsidRDefault="00D46AF7" w:rsidP="00D46AF7">
            <w:pPr>
              <w:jc w:val="both"/>
              <w:rPr>
                <w:rFonts w:ascii="SassoonPrimaryInfant" w:eastAsia="Calibri" w:hAnsi="SassoonPrimaryInfant" w:cs="Arial"/>
                <w:color w:val="000000" w:themeColor="text1"/>
                <w:sz w:val="16"/>
                <w:szCs w:val="16"/>
              </w:rPr>
            </w:pPr>
          </w:p>
          <w:p w14:paraId="6AF946E4" w14:textId="79342A72" w:rsidR="00D46AF7" w:rsidRPr="00DF5E9B" w:rsidRDefault="00D46AF7" w:rsidP="00D46AF7">
            <w:pPr>
              <w:jc w:val="both"/>
              <w:rPr>
                <w:rFonts w:ascii="SassoonPrimaryInfant" w:eastAsia="Calibri" w:hAnsi="SassoonPrimaryInfant" w:cs="Arial"/>
                <w:color w:val="000000" w:themeColor="text1"/>
                <w:sz w:val="16"/>
                <w:szCs w:val="16"/>
              </w:rPr>
            </w:pPr>
            <w:r w:rsidRPr="00DF5E9B">
              <w:rPr>
                <w:rFonts w:ascii="SassoonPrimaryInfant" w:eastAsia="Calibri" w:hAnsi="SassoonPrimaryInfant" w:cs="Arial"/>
                <w:color w:val="000000" w:themeColor="text1"/>
                <w:sz w:val="16"/>
                <w:szCs w:val="16"/>
              </w:rPr>
              <w:t xml:space="preserve">Continue to encourage the children to clap the syllables in their names.  </w:t>
            </w:r>
          </w:p>
        </w:tc>
      </w:tr>
      <w:tr w:rsidR="00A31A21" w:rsidRPr="00DF5E9B" w14:paraId="6E6C40A7" w14:textId="77777777" w:rsidTr="00584C19">
        <w:tc>
          <w:tcPr>
            <w:tcW w:w="1830" w:type="dxa"/>
          </w:tcPr>
          <w:p w14:paraId="6AC94CFF" w14:textId="5DA3D829"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lastRenderedPageBreak/>
              <w:t xml:space="preserve">Mathematics </w:t>
            </w:r>
          </w:p>
        </w:tc>
        <w:tc>
          <w:tcPr>
            <w:tcW w:w="6529" w:type="dxa"/>
          </w:tcPr>
          <w:p w14:paraId="50C4D197" w14:textId="321BF6A4" w:rsidR="00173441" w:rsidRDefault="00173441" w:rsidP="00A31A21">
            <w:pPr>
              <w:pStyle w:val="Default"/>
              <w:rPr>
                <w:rFonts w:ascii="SassoonPrimaryInfant" w:hAnsi="SassoonPrimaryInfant" w:cs="Arial"/>
                <w:sz w:val="16"/>
                <w:szCs w:val="16"/>
              </w:rPr>
            </w:pPr>
            <w:r w:rsidRPr="00DF5E9B">
              <w:rPr>
                <w:rFonts w:ascii="SassoonPrimaryInfant" w:hAnsi="SassoonPrimaryInfant" w:cs="Arial"/>
                <w:sz w:val="16"/>
                <w:szCs w:val="16"/>
              </w:rPr>
              <w:t xml:space="preserve">During the first part of the summer term our focus in maths will be: </w:t>
            </w:r>
          </w:p>
          <w:p w14:paraId="58A9BCB7" w14:textId="0A18CC44" w:rsidR="00343F16" w:rsidRPr="00DF5E9B" w:rsidRDefault="00343F16" w:rsidP="00A31A21">
            <w:pPr>
              <w:pStyle w:val="Default"/>
              <w:rPr>
                <w:rFonts w:ascii="SassoonPrimaryInfant" w:hAnsi="SassoonPrimaryInfant" w:cs="Arial"/>
                <w:sz w:val="16"/>
                <w:szCs w:val="16"/>
              </w:rPr>
            </w:pPr>
          </w:p>
          <w:p w14:paraId="1734536F" w14:textId="3B44A66A" w:rsidR="00A31A21" w:rsidRPr="00DF5E9B" w:rsidRDefault="00343F16" w:rsidP="00A31A21">
            <w:pPr>
              <w:pStyle w:val="Default"/>
              <w:rPr>
                <w:rFonts w:ascii="SassoonPrimaryInfant" w:hAnsi="SassoonPrimaryInfant" w:cs="Arial"/>
                <w:sz w:val="16"/>
                <w:szCs w:val="16"/>
              </w:rPr>
            </w:pPr>
            <w:r>
              <w:rPr>
                <w:rFonts w:ascii="SassoonPrimaryInfant" w:hAnsi="SassoonPrimaryInfant" w:cs="Arial"/>
                <w:sz w:val="16"/>
                <w:szCs w:val="16"/>
              </w:rPr>
              <w:t xml:space="preserve">Pattern </w:t>
            </w:r>
            <w:r w:rsidR="00ED2593">
              <w:rPr>
                <w:rFonts w:ascii="SassoonPrimaryInfant" w:hAnsi="SassoonPrimaryInfant" w:cs="Arial"/>
                <w:sz w:val="16"/>
                <w:szCs w:val="16"/>
              </w:rPr>
              <w:t>/</w:t>
            </w:r>
            <w:r w:rsidR="00A31A21" w:rsidRPr="00DF5E9B">
              <w:rPr>
                <w:rFonts w:ascii="SassoonPrimaryInfant" w:hAnsi="SassoonPrimaryInfant" w:cs="Arial"/>
                <w:sz w:val="16"/>
                <w:szCs w:val="16"/>
              </w:rPr>
              <w:t xml:space="preserve">Sequencing/ Positional language/ More than/ Fewer than/ 2D shape / 3D shape/ </w:t>
            </w:r>
          </w:p>
          <w:p w14:paraId="0F94D4FD" w14:textId="4E8147E6" w:rsidR="00173441" w:rsidRPr="00DF5E9B" w:rsidRDefault="00173441" w:rsidP="00A31A21">
            <w:pPr>
              <w:pStyle w:val="Default"/>
              <w:rPr>
                <w:rFonts w:ascii="SassoonPrimaryInfant" w:hAnsi="SassoonPrimaryInfant" w:cs="Arial"/>
                <w:sz w:val="16"/>
                <w:szCs w:val="16"/>
              </w:rPr>
            </w:pPr>
            <w:r w:rsidRPr="00DF5E9B">
              <w:rPr>
                <w:rFonts w:ascii="SassoonPrimaryInfant" w:hAnsi="SassoonPrimaryInfant" w:cs="Arial"/>
                <w:sz w:val="16"/>
                <w:szCs w:val="16"/>
              </w:rPr>
              <w:t xml:space="preserve">Children will be encouraged to use mathematical language within the nursery provision. They will </w:t>
            </w:r>
            <w:r w:rsidR="00F72B30" w:rsidRPr="00DF5E9B">
              <w:rPr>
                <w:rFonts w:ascii="SassoonPrimaryInfant" w:hAnsi="SassoonPrimaryInfant" w:cs="Arial"/>
                <w:sz w:val="16"/>
                <w:szCs w:val="16"/>
              </w:rPr>
              <w:t>also continue to be</w:t>
            </w:r>
            <w:r w:rsidRPr="00DF5E9B">
              <w:rPr>
                <w:rFonts w:ascii="SassoonPrimaryInfant" w:hAnsi="SassoonPrimaryInfant" w:cs="Arial"/>
                <w:sz w:val="16"/>
                <w:szCs w:val="16"/>
              </w:rPr>
              <w:t xml:space="preserve"> encouraged to develop their counting skills and number recognition. </w:t>
            </w:r>
          </w:p>
          <w:p w14:paraId="171B0725" w14:textId="49A77A20" w:rsidR="00A31A21" w:rsidRPr="00DF5E9B" w:rsidRDefault="00A31A21" w:rsidP="00A31A21">
            <w:pPr>
              <w:pStyle w:val="Default"/>
              <w:rPr>
                <w:rFonts w:ascii="SassoonPrimaryInfant" w:hAnsi="SassoonPrimaryInfant" w:cs="Arial"/>
                <w:sz w:val="16"/>
                <w:szCs w:val="16"/>
              </w:rPr>
            </w:pPr>
          </w:p>
          <w:p w14:paraId="3904FF55" w14:textId="52C07FC9" w:rsidR="00173441" w:rsidRPr="00DF5E9B" w:rsidRDefault="00173441" w:rsidP="00A31A21">
            <w:pPr>
              <w:pStyle w:val="Default"/>
              <w:rPr>
                <w:rFonts w:ascii="SassoonPrimaryInfant" w:hAnsi="SassoonPrimaryInfant" w:cs="Arial"/>
                <w:sz w:val="16"/>
                <w:szCs w:val="16"/>
              </w:rPr>
            </w:pPr>
            <w:r w:rsidRPr="00DF5E9B">
              <w:rPr>
                <w:rFonts w:ascii="SassoonPrimaryInfant" w:hAnsi="SassoonPrimaryInfant" w:cs="Arial"/>
                <w:sz w:val="16"/>
                <w:szCs w:val="16"/>
              </w:rPr>
              <w:t>In addition, the children will also develop their understanding and knowledge of 2D shapes and the shape properties. We will continue to develop the children’s understand</w:t>
            </w:r>
            <w:r w:rsidR="00F72B30" w:rsidRPr="00DF5E9B">
              <w:rPr>
                <w:rFonts w:ascii="SassoonPrimaryInfant" w:hAnsi="SassoonPrimaryInfant" w:cs="Arial"/>
                <w:sz w:val="16"/>
                <w:szCs w:val="16"/>
              </w:rPr>
              <w:t xml:space="preserve">ing of length and height. </w:t>
            </w:r>
          </w:p>
          <w:p w14:paraId="63DC2843" w14:textId="3DF32154" w:rsidR="00173441" w:rsidRPr="00DF5E9B" w:rsidRDefault="00173441" w:rsidP="00A31A21">
            <w:pPr>
              <w:pStyle w:val="Default"/>
              <w:rPr>
                <w:rFonts w:ascii="SassoonPrimaryInfant" w:hAnsi="SassoonPrimaryInfant" w:cs="Arial"/>
                <w:sz w:val="16"/>
                <w:szCs w:val="16"/>
              </w:rPr>
            </w:pPr>
          </w:p>
          <w:p w14:paraId="6CA9527A" w14:textId="088B25F9" w:rsidR="00A31A21" w:rsidRPr="00DF5E9B" w:rsidRDefault="00F72B30" w:rsidP="00F72B30">
            <w:pPr>
              <w:pStyle w:val="Default"/>
              <w:rPr>
                <w:rFonts w:ascii="SassoonPrimaryInfant" w:hAnsi="SassoonPrimaryInfant" w:cs="Arial"/>
                <w:sz w:val="16"/>
                <w:szCs w:val="16"/>
              </w:rPr>
            </w:pPr>
            <w:r w:rsidRPr="00DF5E9B">
              <w:rPr>
                <w:rFonts w:ascii="SassoonPrimaryInfant" w:hAnsi="SassoonPrimaryInfant" w:cs="Arial"/>
                <w:sz w:val="16"/>
                <w:szCs w:val="16"/>
              </w:rPr>
              <w:t xml:space="preserve">The children will also think about the sequence of the school day. We will also provide the children the opportunity to learn about and use ordinal numbers. </w:t>
            </w:r>
          </w:p>
          <w:p w14:paraId="02B49402" w14:textId="251B5136" w:rsidR="00A31A21" w:rsidRPr="00DF5E9B" w:rsidRDefault="00A31A21" w:rsidP="00F72B30">
            <w:pPr>
              <w:rPr>
                <w:rFonts w:ascii="SassoonPrimaryInfant" w:eastAsia="Century Gothic" w:hAnsi="SassoonPrimaryInfant" w:cs="Arial"/>
                <w:color w:val="000000" w:themeColor="text1"/>
                <w:sz w:val="16"/>
                <w:szCs w:val="16"/>
              </w:rPr>
            </w:pPr>
          </w:p>
        </w:tc>
        <w:tc>
          <w:tcPr>
            <w:tcW w:w="4601" w:type="dxa"/>
          </w:tcPr>
          <w:p w14:paraId="69979C2D" w14:textId="77777777" w:rsidR="00A31A21" w:rsidRPr="00DF5E9B" w:rsidRDefault="00D46AF7"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You could go on a shape hunt around the local area. As you do this you could talk about directions and the route that you have followed. </w:t>
            </w:r>
          </w:p>
          <w:p w14:paraId="148A5084" w14:textId="77777777" w:rsidR="00D46AF7" w:rsidRPr="00DF5E9B" w:rsidRDefault="00D46AF7" w:rsidP="00A31A21">
            <w:pPr>
              <w:jc w:val="both"/>
              <w:rPr>
                <w:rFonts w:ascii="SassoonPrimaryInfant" w:eastAsia="Century Gothic" w:hAnsi="SassoonPrimaryInfant" w:cs="Arial"/>
                <w:color w:val="000000" w:themeColor="text1"/>
                <w:sz w:val="16"/>
                <w:szCs w:val="16"/>
              </w:rPr>
            </w:pPr>
          </w:p>
          <w:p w14:paraId="2E4B6EB5" w14:textId="308D8793" w:rsidR="00D46AF7" w:rsidRPr="00DF5E9B" w:rsidRDefault="00D46AF7" w:rsidP="00D46AF7">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Encourage your child to count a range of different objects when you are out and about. </w:t>
            </w:r>
            <w:r w:rsidR="00ED2593">
              <w:rPr>
                <w:rFonts w:ascii="SassoonPrimaryInfant" w:eastAsia="Century Gothic" w:hAnsi="SassoonPrimaryInfant" w:cs="Arial"/>
                <w:color w:val="000000" w:themeColor="text1"/>
                <w:sz w:val="16"/>
                <w:szCs w:val="16"/>
              </w:rPr>
              <w:t xml:space="preserve">For example, </w:t>
            </w:r>
            <w:r w:rsidRPr="00DF5E9B">
              <w:rPr>
                <w:rFonts w:ascii="SassoonPrimaryInfant" w:eastAsia="Century Gothic" w:hAnsi="SassoonPrimaryInfant" w:cs="Arial"/>
                <w:color w:val="000000" w:themeColor="text1"/>
                <w:sz w:val="16"/>
                <w:szCs w:val="16"/>
              </w:rPr>
              <w:t xml:space="preserve">cars, fruit, houses etc. While your child is counting, try to ensure that they are taking their time and really </w:t>
            </w:r>
            <w:r w:rsidR="00ED2593" w:rsidRPr="00DF5E9B">
              <w:rPr>
                <w:rFonts w:ascii="SassoonPrimaryInfant" w:eastAsia="Century Gothic" w:hAnsi="SassoonPrimaryInfant" w:cs="Arial"/>
                <w:color w:val="000000" w:themeColor="text1"/>
                <w:sz w:val="16"/>
                <w:szCs w:val="16"/>
              </w:rPr>
              <w:t>understand</w:t>
            </w:r>
            <w:r w:rsidRPr="00DF5E9B">
              <w:rPr>
                <w:rFonts w:ascii="SassoonPrimaryInfant" w:eastAsia="Century Gothic" w:hAnsi="SassoonPrimaryInfant" w:cs="Arial"/>
                <w:color w:val="000000" w:themeColor="text1"/>
                <w:sz w:val="16"/>
                <w:szCs w:val="16"/>
              </w:rPr>
              <w:t xml:space="preserve"> that the number one represents one object.  When you are shopping you could ask your child to go and collect two apples or three pears. </w:t>
            </w:r>
          </w:p>
          <w:p w14:paraId="1EE2D84B" w14:textId="77777777" w:rsidR="00D46AF7" w:rsidRPr="00DF5E9B" w:rsidRDefault="00D46AF7" w:rsidP="00D46AF7">
            <w:pPr>
              <w:jc w:val="both"/>
              <w:rPr>
                <w:rFonts w:ascii="SassoonPrimaryInfant" w:eastAsia="Century Gothic" w:hAnsi="SassoonPrimaryInfant" w:cs="Arial"/>
                <w:color w:val="000000" w:themeColor="text1"/>
                <w:sz w:val="16"/>
                <w:szCs w:val="16"/>
              </w:rPr>
            </w:pPr>
          </w:p>
          <w:p w14:paraId="7F90741B" w14:textId="77777777" w:rsidR="00D46AF7" w:rsidRPr="00DF5E9B" w:rsidRDefault="00D46AF7" w:rsidP="00D46AF7">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Encourage your children to order the numbers between 0-5 then beyond if your child is ready. In addition, encourage your child to match the correct number of objects to the corresponding digit. </w:t>
            </w:r>
          </w:p>
          <w:p w14:paraId="63C33F38" w14:textId="77777777" w:rsidR="00D46AF7" w:rsidRPr="00DF5E9B" w:rsidRDefault="00D46AF7" w:rsidP="00D46AF7">
            <w:pPr>
              <w:jc w:val="both"/>
              <w:rPr>
                <w:rFonts w:ascii="SassoonPrimaryInfant" w:eastAsia="Century Gothic" w:hAnsi="SassoonPrimaryInfant" w:cs="Arial"/>
                <w:color w:val="000000" w:themeColor="text1"/>
                <w:sz w:val="16"/>
                <w:szCs w:val="16"/>
              </w:rPr>
            </w:pPr>
          </w:p>
          <w:p w14:paraId="171710F4" w14:textId="367ACDFD" w:rsidR="00D46AF7" w:rsidRPr="00DF5E9B" w:rsidRDefault="00D46AF7" w:rsidP="00D46AF7">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Play games that support your child’s counting</w:t>
            </w:r>
            <w:r w:rsidR="004C5408">
              <w:rPr>
                <w:rFonts w:ascii="SassoonPrimaryInfant" w:eastAsia="Century Gothic" w:hAnsi="SassoonPrimaryInfant" w:cs="Arial"/>
                <w:color w:val="000000" w:themeColor="text1"/>
                <w:sz w:val="16"/>
                <w:szCs w:val="16"/>
              </w:rPr>
              <w:t xml:space="preserve"> and </w:t>
            </w:r>
            <w:proofErr w:type="spellStart"/>
            <w:r w:rsidR="004C5408">
              <w:rPr>
                <w:rFonts w:ascii="SassoonPrimaryInfant" w:eastAsia="Century Gothic" w:hAnsi="SassoonPrimaryInfant" w:cs="Arial"/>
                <w:color w:val="000000" w:themeColor="text1"/>
                <w:sz w:val="16"/>
                <w:szCs w:val="16"/>
              </w:rPr>
              <w:t>subitising</w:t>
            </w:r>
            <w:proofErr w:type="spellEnd"/>
            <w:r w:rsidRPr="00DF5E9B">
              <w:rPr>
                <w:rFonts w:ascii="SassoonPrimaryInfant" w:eastAsia="Century Gothic" w:hAnsi="SassoonPrimaryInfant" w:cs="Arial"/>
                <w:color w:val="000000" w:themeColor="text1"/>
                <w:sz w:val="16"/>
                <w:szCs w:val="16"/>
              </w:rPr>
              <w:t xml:space="preserve"> skills. One example could be dominos.</w:t>
            </w:r>
          </w:p>
        </w:tc>
      </w:tr>
      <w:tr w:rsidR="00A31A21" w:rsidRPr="00DF5E9B" w14:paraId="2D8CF50B" w14:textId="77777777" w:rsidTr="00584C19">
        <w:tc>
          <w:tcPr>
            <w:tcW w:w="1830" w:type="dxa"/>
          </w:tcPr>
          <w:p w14:paraId="3A6C924B" w14:textId="743A19A9"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Understanding the World</w:t>
            </w:r>
          </w:p>
        </w:tc>
        <w:tc>
          <w:tcPr>
            <w:tcW w:w="6529" w:type="dxa"/>
          </w:tcPr>
          <w:p w14:paraId="424F7114" w14:textId="3AB8BCA0" w:rsidR="00A31A21" w:rsidRPr="00DF5E9B" w:rsidRDefault="00F72B30" w:rsidP="00E87329">
            <w:pPr>
              <w:pStyle w:val="Default"/>
              <w:rPr>
                <w:rFonts w:ascii="SassoonPrimaryInfant" w:hAnsi="SassoonPrimaryInfant" w:cs="Arial"/>
                <w:iCs/>
                <w:color w:val="auto"/>
                <w:sz w:val="16"/>
                <w:szCs w:val="16"/>
              </w:rPr>
            </w:pPr>
            <w:r w:rsidRPr="00DF5E9B">
              <w:rPr>
                <w:rFonts w:ascii="SassoonPrimaryInfant" w:hAnsi="SassoonPrimaryInfant" w:cs="Arial"/>
                <w:iCs/>
                <w:color w:val="auto"/>
                <w:sz w:val="16"/>
                <w:szCs w:val="16"/>
              </w:rPr>
              <w:t>Over the next half term</w:t>
            </w:r>
            <w:r w:rsidR="00E87329" w:rsidRPr="00DF5E9B">
              <w:rPr>
                <w:rFonts w:ascii="SassoonPrimaryInfant" w:hAnsi="SassoonPrimaryInfant" w:cs="Arial"/>
                <w:iCs/>
                <w:color w:val="auto"/>
                <w:sz w:val="16"/>
                <w:szCs w:val="16"/>
              </w:rPr>
              <w:t>,</w:t>
            </w:r>
            <w:r w:rsidRPr="00DF5E9B">
              <w:rPr>
                <w:rFonts w:ascii="SassoonPrimaryInfant" w:hAnsi="SassoonPrimaryInfant" w:cs="Arial"/>
                <w:iCs/>
                <w:color w:val="auto"/>
                <w:sz w:val="16"/>
                <w:szCs w:val="16"/>
              </w:rPr>
              <w:t xml:space="preserve"> we are going to explore </w:t>
            </w:r>
            <w:r w:rsidR="00F12F93">
              <w:rPr>
                <w:rFonts w:ascii="SassoonPrimaryInfant" w:hAnsi="SassoonPrimaryInfant" w:cs="Arial"/>
                <w:iCs/>
                <w:color w:val="auto"/>
                <w:sz w:val="16"/>
                <w:szCs w:val="16"/>
              </w:rPr>
              <w:t>lifecycles</w:t>
            </w:r>
            <w:r w:rsidRPr="00DF5E9B">
              <w:rPr>
                <w:rFonts w:ascii="SassoonPrimaryInfant" w:hAnsi="SassoonPrimaryInfant" w:cs="Arial"/>
                <w:iCs/>
                <w:color w:val="auto"/>
                <w:sz w:val="16"/>
                <w:szCs w:val="16"/>
              </w:rPr>
              <w:t>.</w:t>
            </w:r>
            <w:r w:rsidR="00A56624" w:rsidRPr="00DF5E9B">
              <w:rPr>
                <w:rFonts w:ascii="SassoonPrimaryInfant" w:hAnsi="SassoonPrimaryInfant" w:cs="Arial"/>
                <w:iCs/>
                <w:color w:val="auto"/>
                <w:sz w:val="16"/>
                <w:szCs w:val="16"/>
              </w:rPr>
              <w:t xml:space="preserve"> </w:t>
            </w:r>
            <w:r w:rsidRPr="00DF5E9B">
              <w:rPr>
                <w:rFonts w:ascii="SassoonPrimaryInfant" w:hAnsi="SassoonPrimaryInfant" w:cs="Arial"/>
                <w:iCs/>
                <w:color w:val="auto"/>
                <w:sz w:val="16"/>
                <w:szCs w:val="16"/>
              </w:rPr>
              <w:t xml:space="preserve">After the farm visit the children will be encouraged to </w:t>
            </w:r>
            <w:r w:rsidR="00E87329" w:rsidRPr="00DF5E9B">
              <w:rPr>
                <w:rFonts w:ascii="SassoonPrimaryInfant" w:hAnsi="SassoonPrimaryInfant" w:cs="Arial"/>
                <w:iCs/>
                <w:color w:val="auto"/>
                <w:sz w:val="16"/>
                <w:szCs w:val="16"/>
              </w:rPr>
              <w:t xml:space="preserve">talk about their experiences and what they noticed. We are going to look closely at </w:t>
            </w:r>
            <w:r w:rsidR="00970831" w:rsidRPr="00DF5E9B">
              <w:rPr>
                <w:rFonts w:ascii="SassoonPrimaryInfant" w:hAnsi="SassoonPrimaryInfant" w:cs="Arial"/>
                <w:iCs/>
                <w:color w:val="auto"/>
                <w:sz w:val="16"/>
                <w:szCs w:val="16"/>
              </w:rPr>
              <w:t xml:space="preserve">the farm </w:t>
            </w:r>
            <w:proofErr w:type="gramStart"/>
            <w:r w:rsidR="00E87329" w:rsidRPr="00DF5E9B">
              <w:rPr>
                <w:rFonts w:ascii="SassoonPrimaryInfant" w:hAnsi="SassoonPrimaryInfant" w:cs="Arial"/>
                <w:iCs/>
                <w:color w:val="auto"/>
                <w:sz w:val="16"/>
                <w:szCs w:val="16"/>
              </w:rPr>
              <w:t>maps</w:t>
            </w:r>
            <w:proofErr w:type="gramEnd"/>
            <w:r w:rsidR="00E87329" w:rsidRPr="00DF5E9B">
              <w:rPr>
                <w:rFonts w:ascii="SassoonPrimaryInfant" w:hAnsi="SassoonPrimaryInfant" w:cs="Arial"/>
                <w:iCs/>
                <w:color w:val="auto"/>
                <w:sz w:val="16"/>
                <w:szCs w:val="16"/>
              </w:rPr>
              <w:t xml:space="preserve"> and we are going to discuss why maps are so important.</w:t>
            </w:r>
            <w:r w:rsidR="00970831" w:rsidRPr="00DF5E9B">
              <w:rPr>
                <w:rFonts w:ascii="SassoonPrimaryInfant" w:hAnsi="SassoonPrimaryInfant" w:cs="Arial"/>
                <w:iCs/>
                <w:color w:val="auto"/>
                <w:sz w:val="16"/>
                <w:szCs w:val="16"/>
              </w:rPr>
              <w:t xml:space="preserve"> This includes looking in detail at a map of the local area and the UK. The children will be encouraged to u</w:t>
            </w:r>
            <w:r w:rsidR="00970831" w:rsidRPr="00DF5E9B">
              <w:rPr>
                <w:rFonts w:ascii="SassoonPrimaryInfant" w:hAnsi="SassoonPrimaryInfant" w:cs="Arial"/>
                <w:sz w:val="16"/>
                <w:szCs w:val="16"/>
              </w:rPr>
              <w:t xml:space="preserve">se language of proximity and direction. </w:t>
            </w:r>
            <w:r w:rsidR="00E87329" w:rsidRPr="00DF5E9B">
              <w:rPr>
                <w:rFonts w:ascii="SassoonPrimaryInfant" w:hAnsi="SassoonPrimaryInfant" w:cs="Arial"/>
                <w:iCs/>
                <w:color w:val="auto"/>
                <w:sz w:val="16"/>
                <w:szCs w:val="16"/>
              </w:rPr>
              <w:t xml:space="preserve"> </w:t>
            </w:r>
            <w:r w:rsidR="00970831" w:rsidRPr="00DF5E9B">
              <w:rPr>
                <w:rFonts w:ascii="SassoonPrimaryInfant" w:hAnsi="SassoonPrimaryInfant" w:cs="Arial"/>
                <w:iCs/>
                <w:color w:val="auto"/>
                <w:sz w:val="16"/>
                <w:szCs w:val="16"/>
              </w:rPr>
              <w:t>Then w</w:t>
            </w:r>
            <w:r w:rsidR="00E87329" w:rsidRPr="00DF5E9B">
              <w:rPr>
                <w:rFonts w:ascii="SassoonPrimaryInfant" w:hAnsi="SassoonPrimaryInfant" w:cs="Arial"/>
                <w:iCs/>
                <w:color w:val="auto"/>
                <w:sz w:val="16"/>
                <w:szCs w:val="16"/>
              </w:rPr>
              <w:t>e will explore the different animal habitats. This will then lead into exploring different minibeasts</w:t>
            </w:r>
            <w:r w:rsidR="00A56624" w:rsidRPr="00DF5E9B">
              <w:rPr>
                <w:rFonts w:ascii="SassoonPrimaryInfant" w:hAnsi="SassoonPrimaryInfant" w:cs="Arial"/>
                <w:iCs/>
                <w:color w:val="auto"/>
                <w:sz w:val="16"/>
                <w:szCs w:val="16"/>
              </w:rPr>
              <w:t xml:space="preserve">. </w:t>
            </w:r>
            <w:r w:rsidR="00E87329" w:rsidRPr="00DF5E9B">
              <w:rPr>
                <w:rFonts w:ascii="SassoonPrimaryInfant" w:hAnsi="SassoonPrimaryInfant" w:cs="Arial"/>
                <w:iCs/>
                <w:color w:val="auto"/>
                <w:sz w:val="16"/>
                <w:szCs w:val="16"/>
              </w:rPr>
              <w:t xml:space="preserve">We will look closely at different creatures including arachnids and other creatures that can be found in the outdoor area. </w:t>
            </w:r>
            <w:r w:rsidR="00066D7A" w:rsidRPr="00DF5E9B">
              <w:rPr>
                <w:rFonts w:ascii="SassoonPrimaryInfant" w:hAnsi="SassoonPrimaryInfant" w:cs="Arial"/>
                <w:iCs/>
                <w:color w:val="auto"/>
                <w:sz w:val="16"/>
                <w:szCs w:val="16"/>
              </w:rPr>
              <w:t xml:space="preserve">The children will continue to enhance their understanding of life cycles and talk about </w:t>
            </w:r>
            <w:r w:rsidR="00962FB9" w:rsidRPr="00DF5E9B">
              <w:rPr>
                <w:rFonts w:ascii="SassoonPrimaryInfant" w:hAnsi="SassoonPrimaryInfant" w:cs="Arial"/>
                <w:iCs/>
                <w:color w:val="auto"/>
                <w:sz w:val="16"/>
                <w:szCs w:val="16"/>
              </w:rPr>
              <w:t>how they have changed so far in their own life.</w:t>
            </w:r>
          </w:p>
          <w:p w14:paraId="7A3BFCBA" w14:textId="77777777" w:rsidR="00A31A21" w:rsidRPr="00DF5E9B" w:rsidRDefault="00A31A21" w:rsidP="00970831">
            <w:pPr>
              <w:rPr>
                <w:rFonts w:ascii="SassoonPrimaryInfant" w:eastAsia="Century Gothic" w:hAnsi="SassoonPrimaryInfant" w:cs="Arial"/>
                <w:color w:val="000000" w:themeColor="text1"/>
                <w:sz w:val="16"/>
                <w:szCs w:val="16"/>
              </w:rPr>
            </w:pPr>
          </w:p>
          <w:p w14:paraId="65374B81" w14:textId="423EB1E9" w:rsidR="00970831" w:rsidRPr="00DF5E9B" w:rsidRDefault="00970831" w:rsidP="00970831">
            <w:pPr>
              <w:rPr>
                <w:rFonts w:ascii="SassoonPrimaryInfant" w:eastAsia="Century Gothic" w:hAnsi="SassoonPrimaryInfant" w:cs="Arial"/>
                <w:color w:val="000000" w:themeColor="text1"/>
                <w:sz w:val="16"/>
                <w:szCs w:val="16"/>
              </w:rPr>
            </w:pPr>
          </w:p>
        </w:tc>
        <w:tc>
          <w:tcPr>
            <w:tcW w:w="4601" w:type="dxa"/>
          </w:tcPr>
          <w:p w14:paraId="7D6C4DD6" w14:textId="77777777" w:rsidR="00A31A21" w:rsidRPr="00DF5E9B" w:rsidRDefault="00D46AF7"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Continue to talk to your child about the world around them. Can your child notice differences in the weather </w:t>
            </w:r>
            <w:proofErr w:type="gramStart"/>
            <w:r w:rsidRPr="00DF5E9B">
              <w:rPr>
                <w:rFonts w:ascii="SassoonPrimaryInfant" w:eastAsia="Century Gothic" w:hAnsi="SassoonPrimaryInfant" w:cs="Arial"/>
                <w:color w:val="000000" w:themeColor="text1"/>
                <w:sz w:val="16"/>
                <w:szCs w:val="16"/>
              </w:rPr>
              <w:t>and also</w:t>
            </w:r>
            <w:proofErr w:type="gramEnd"/>
            <w:r w:rsidRPr="00DF5E9B">
              <w:rPr>
                <w:rFonts w:ascii="SassoonPrimaryInfant" w:eastAsia="Century Gothic" w:hAnsi="SassoonPrimaryInfant" w:cs="Arial"/>
                <w:color w:val="000000" w:themeColor="text1"/>
                <w:sz w:val="16"/>
                <w:szCs w:val="16"/>
              </w:rPr>
              <w:t xml:space="preserve"> talk about what is the appropriate clothing for a cold/hot/wet day.</w:t>
            </w:r>
          </w:p>
          <w:p w14:paraId="0EB263BF" w14:textId="77777777" w:rsidR="00D46AF7" w:rsidRPr="00DF5E9B" w:rsidRDefault="00D46AF7" w:rsidP="00A31A21">
            <w:pPr>
              <w:jc w:val="both"/>
              <w:rPr>
                <w:rFonts w:ascii="SassoonPrimaryInfant" w:eastAsia="Century Gothic" w:hAnsi="SassoonPrimaryInfant" w:cs="Arial"/>
                <w:color w:val="000000" w:themeColor="text1"/>
                <w:sz w:val="16"/>
                <w:szCs w:val="16"/>
              </w:rPr>
            </w:pPr>
          </w:p>
          <w:p w14:paraId="7F2F9D79" w14:textId="72D23B95" w:rsidR="00D46AF7" w:rsidRPr="00DF5E9B" w:rsidRDefault="00D46AF7"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When you go to the park you could go on a minibeast hunt. Your child might even want to share their experience with us when they return to nursery. </w:t>
            </w:r>
            <w:r w:rsidR="00584C19" w:rsidRPr="00DF5E9B">
              <w:rPr>
                <w:rFonts w:ascii="SassoonPrimaryInfant" w:eastAsia="Century Gothic" w:hAnsi="SassoonPrimaryInfant" w:cs="Arial"/>
                <w:color w:val="000000" w:themeColor="text1"/>
                <w:sz w:val="16"/>
                <w:szCs w:val="16"/>
              </w:rPr>
              <w:t xml:space="preserve">You could discuss some recent holidays you have been on and </w:t>
            </w:r>
            <w:proofErr w:type="gramStart"/>
            <w:r w:rsidR="00584C19" w:rsidRPr="00DF5E9B">
              <w:rPr>
                <w:rFonts w:ascii="SassoonPrimaryInfant" w:eastAsia="Century Gothic" w:hAnsi="SassoonPrimaryInfant" w:cs="Arial"/>
                <w:color w:val="000000" w:themeColor="text1"/>
                <w:sz w:val="16"/>
                <w:szCs w:val="16"/>
              </w:rPr>
              <w:t>pin point</w:t>
            </w:r>
            <w:proofErr w:type="gramEnd"/>
            <w:r w:rsidR="00584C19" w:rsidRPr="00DF5E9B">
              <w:rPr>
                <w:rFonts w:ascii="SassoonPrimaryInfant" w:eastAsia="Century Gothic" w:hAnsi="SassoonPrimaryInfant" w:cs="Arial"/>
                <w:color w:val="000000" w:themeColor="text1"/>
                <w:sz w:val="16"/>
                <w:szCs w:val="16"/>
              </w:rPr>
              <w:t xml:space="preserve"> them on the map. </w:t>
            </w:r>
          </w:p>
          <w:p w14:paraId="3983239C" w14:textId="77777777" w:rsidR="00D46AF7" w:rsidRPr="00DF5E9B" w:rsidRDefault="00D46AF7" w:rsidP="00A31A21">
            <w:pPr>
              <w:jc w:val="both"/>
              <w:rPr>
                <w:rFonts w:ascii="SassoonPrimaryInfant" w:eastAsia="Century Gothic" w:hAnsi="SassoonPrimaryInfant" w:cs="Arial"/>
                <w:color w:val="000000" w:themeColor="text1"/>
                <w:sz w:val="16"/>
                <w:szCs w:val="16"/>
              </w:rPr>
            </w:pPr>
          </w:p>
          <w:p w14:paraId="35C91028" w14:textId="337A1EEB" w:rsidR="00D46AF7" w:rsidRPr="00DF5E9B" w:rsidRDefault="00D46AF7" w:rsidP="00A31A21">
            <w:pPr>
              <w:jc w:val="both"/>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Show your child baby pictures of yourself and them. Can the children notice that they have grown and changed? </w:t>
            </w:r>
          </w:p>
        </w:tc>
      </w:tr>
      <w:tr w:rsidR="00A31A21" w:rsidRPr="00DF5E9B" w14:paraId="1305EC89" w14:textId="77777777" w:rsidTr="00584C19">
        <w:tc>
          <w:tcPr>
            <w:tcW w:w="1830" w:type="dxa"/>
          </w:tcPr>
          <w:p w14:paraId="4E214DF2" w14:textId="4741F393" w:rsidR="00A31A21" w:rsidRPr="00DF5E9B" w:rsidRDefault="00A31A21" w:rsidP="00A31A21">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Expressive Arts and Design</w:t>
            </w:r>
          </w:p>
        </w:tc>
        <w:tc>
          <w:tcPr>
            <w:tcW w:w="6529" w:type="dxa"/>
          </w:tcPr>
          <w:p w14:paraId="2FF8F4E5" w14:textId="0D312370" w:rsidR="00A31A21" w:rsidRPr="00DF5E9B" w:rsidRDefault="00A56624" w:rsidP="00A31A21">
            <w:pPr>
              <w:rPr>
                <w:rFonts w:ascii="SassoonPrimaryInfant" w:hAnsi="SassoonPrimaryInfant" w:cs="Arial"/>
                <w:sz w:val="16"/>
                <w:szCs w:val="16"/>
              </w:rPr>
            </w:pPr>
            <w:r w:rsidRPr="00DF5E9B">
              <w:rPr>
                <w:rFonts w:ascii="SassoonPrimaryInfant" w:hAnsi="SassoonPrimaryInfant" w:cs="Arial"/>
                <w:sz w:val="16"/>
                <w:szCs w:val="16"/>
              </w:rPr>
              <w:t xml:space="preserve">This half term we are going to </w:t>
            </w:r>
            <w:r w:rsidR="00F6208F">
              <w:rPr>
                <w:rFonts w:ascii="SassoonPrimaryInfant" w:hAnsi="SassoonPrimaryInfant" w:cs="Arial"/>
                <w:sz w:val="16"/>
                <w:szCs w:val="16"/>
              </w:rPr>
              <w:t>be singing a range of songs linked to topic inclu</w:t>
            </w:r>
            <w:r w:rsidR="00317784">
              <w:rPr>
                <w:rFonts w:ascii="SassoonPrimaryInfant" w:hAnsi="SassoonPrimaryInfant" w:cs="Arial"/>
                <w:sz w:val="16"/>
                <w:szCs w:val="16"/>
              </w:rPr>
              <w:t xml:space="preserve">ding </w:t>
            </w:r>
            <w:r w:rsidR="00317784" w:rsidRPr="00317784">
              <w:rPr>
                <w:rFonts w:ascii="SassoonPrimaryInfant" w:hAnsi="SassoonPrimaryInfant" w:cs="Arial"/>
                <w:i/>
                <w:iCs/>
                <w:sz w:val="16"/>
                <w:szCs w:val="16"/>
              </w:rPr>
              <w:t>5 Little Speckled Frogs</w:t>
            </w:r>
            <w:r w:rsidR="00317784">
              <w:rPr>
                <w:rFonts w:ascii="SassoonPrimaryInfant" w:hAnsi="SassoonPrimaryInfant" w:cs="Arial"/>
                <w:sz w:val="16"/>
                <w:szCs w:val="16"/>
              </w:rPr>
              <w:t xml:space="preserve"> and </w:t>
            </w:r>
            <w:r w:rsidR="00317784" w:rsidRPr="006B6FDA">
              <w:rPr>
                <w:rFonts w:ascii="SassoonPrimaryInfant" w:hAnsi="SassoonPrimaryInfant" w:cs="Arial"/>
                <w:i/>
                <w:iCs/>
                <w:sz w:val="16"/>
                <w:szCs w:val="16"/>
              </w:rPr>
              <w:t xml:space="preserve">There’s a Tiny Caterpillar on </w:t>
            </w:r>
            <w:r w:rsidR="006B6FDA" w:rsidRPr="006B6FDA">
              <w:rPr>
                <w:rFonts w:ascii="SassoonPrimaryInfant" w:hAnsi="SassoonPrimaryInfant" w:cs="Arial"/>
                <w:i/>
                <w:iCs/>
                <w:sz w:val="16"/>
                <w:szCs w:val="16"/>
              </w:rPr>
              <w:t>a Leaf.</w:t>
            </w:r>
          </w:p>
          <w:p w14:paraId="716B1157" w14:textId="1BAEEBE2" w:rsidR="00A31A21" w:rsidRPr="00DF5E9B" w:rsidRDefault="00A56624" w:rsidP="00A31A21">
            <w:pPr>
              <w:rPr>
                <w:rFonts w:ascii="SassoonPrimaryInfant" w:hAnsi="SassoonPrimaryInfant" w:cs="Arial"/>
                <w:sz w:val="16"/>
                <w:szCs w:val="16"/>
              </w:rPr>
            </w:pPr>
            <w:r w:rsidRPr="00DF5E9B">
              <w:rPr>
                <w:rFonts w:ascii="SassoonPrimaryInfant" w:hAnsi="SassoonPrimaryInfant" w:cs="Arial"/>
                <w:sz w:val="16"/>
                <w:szCs w:val="16"/>
              </w:rPr>
              <w:t xml:space="preserve">The children will also create some wonderful paintings of some of the animals that we saw at the farm. The children will use powder paints to develop their </w:t>
            </w:r>
            <w:proofErr w:type="spellStart"/>
            <w:r w:rsidRPr="00DF5E9B">
              <w:rPr>
                <w:rFonts w:ascii="SassoonPrimaryInfant" w:hAnsi="SassoonPrimaryInfant" w:cs="Arial"/>
                <w:sz w:val="16"/>
                <w:szCs w:val="16"/>
              </w:rPr>
              <w:t>colour</w:t>
            </w:r>
            <w:proofErr w:type="spellEnd"/>
            <w:r w:rsidRPr="00DF5E9B">
              <w:rPr>
                <w:rFonts w:ascii="SassoonPrimaryInfant" w:hAnsi="SassoonPrimaryInfant" w:cs="Arial"/>
                <w:sz w:val="16"/>
                <w:szCs w:val="16"/>
              </w:rPr>
              <w:t xml:space="preserve"> mixing skills </w:t>
            </w:r>
            <w:r w:rsidR="00B91D41" w:rsidRPr="00DF5E9B">
              <w:rPr>
                <w:rFonts w:ascii="SassoonPrimaryInfant" w:hAnsi="SassoonPrimaryInfant" w:cs="Arial"/>
                <w:sz w:val="16"/>
                <w:szCs w:val="16"/>
              </w:rPr>
              <w:t>and</w:t>
            </w:r>
            <w:r w:rsidRPr="00DF5E9B">
              <w:rPr>
                <w:rFonts w:ascii="SassoonPrimaryInfant" w:hAnsi="SassoonPrimaryInfant" w:cs="Arial"/>
                <w:sz w:val="16"/>
                <w:szCs w:val="16"/>
              </w:rPr>
              <w:t xml:space="preserve"> use a range of different sized paint brushes. </w:t>
            </w:r>
          </w:p>
          <w:p w14:paraId="604C5A99" w14:textId="6C3C8C3A" w:rsidR="00A56624" w:rsidRPr="00DF5E9B" w:rsidRDefault="00A56624" w:rsidP="00A31A21">
            <w:pPr>
              <w:rPr>
                <w:rFonts w:ascii="SassoonPrimaryInfant" w:hAnsi="SassoonPrimaryInfant" w:cs="Arial"/>
                <w:sz w:val="16"/>
                <w:szCs w:val="16"/>
              </w:rPr>
            </w:pPr>
          </w:p>
          <w:p w14:paraId="69DC7571" w14:textId="7A84B72C" w:rsidR="00A56624" w:rsidRPr="00DF5E9B" w:rsidRDefault="00066D7A" w:rsidP="00A31A21">
            <w:pPr>
              <w:rPr>
                <w:rFonts w:ascii="SassoonPrimaryInfant" w:hAnsi="SassoonPrimaryInfant" w:cs="Arial"/>
                <w:sz w:val="16"/>
                <w:szCs w:val="16"/>
              </w:rPr>
            </w:pPr>
            <w:r w:rsidRPr="00DF5E9B">
              <w:rPr>
                <w:rFonts w:ascii="SassoonPrimaryInfant" w:hAnsi="SassoonPrimaryInfant" w:cs="Arial"/>
                <w:sz w:val="16"/>
                <w:szCs w:val="16"/>
              </w:rPr>
              <w:t xml:space="preserve">The children will also have the opportunity to make </w:t>
            </w:r>
            <w:r w:rsidR="00957ECF">
              <w:rPr>
                <w:rFonts w:ascii="SassoonPrimaryInfant" w:hAnsi="SassoonPrimaryInfant" w:cs="Arial"/>
                <w:sz w:val="16"/>
                <w:szCs w:val="16"/>
              </w:rPr>
              <w:t>models</w:t>
            </w:r>
            <w:r w:rsidRPr="00DF5E9B">
              <w:rPr>
                <w:rFonts w:ascii="SassoonPrimaryInfant" w:hAnsi="SassoonPrimaryInfant" w:cs="Arial"/>
                <w:sz w:val="16"/>
                <w:szCs w:val="16"/>
              </w:rPr>
              <w:t xml:space="preserve"> using recycled materials. We will encourage the children to join materials, cut and manipulate materials. </w:t>
            </w:r>
          </w:p>
          <w:p w14:paraId="7D702F60" w14:textId="4DB6634F" w:rsidR="00A31A21" w:rsidRPr="00DF5E9B" w:rsidRDefault="00A31A21" w:rsidP="00066D7A">
            <w:pPr>
              <w:rPr>
                <w:rFonts w:ascii="SassoonPrimaryInfant" w:hAnsi="SassoonPrimaryInfant" w:cs="Arial"/>
                <w:sz w:val="16"/>
                <w:szCs w:val="16"/>
              </w:rPr>
            </w:pPr>
          </w:p>
        </w:tc>
        <w:tc>
          <w:tcPr>
            <w:tcW w:w="4601" w:type="dxa"/>
          </w:tcPr>
          <w:p w14:paraId="18D1A81B" w14:textId="2BE284D0" w:rsidR="00584C19" w:rsidRPr="00DF5E9B" w:rsidRDefault="00584C19" w:rsidP="00584C19">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lastRenderedPageBreak/>
              <w:t xml:space="preserve">Continue to encourage your child to dance and sing around your home. </w:t>
            </w:r>
          </w:p>
          <w:p w14:paraId="3E2AC663" w14:textId="77777777" w:rsidR="00584C19" w:rsidRPr="00DF5E9B" w:rsidRDefault="00584C19" w:rsidP="00584C19">
            <w:pPr>
              <w:rPr>
                <w:rFonts w:ascii="SassoonPrimaryInfant" w:eastAsia="Century Gothic" w:hAnsi="SassoonPrimaryInfant" w:cs="Arial"/>
                <w:color w:val="000000" w:themeColor="text1"/>
                <w:sz w:val="16"/>
                <w:szCs w:val="16"/>
              </w:rPr>
            </w:pPr>
          </w:p>
          <w:p w14:paraId="0A098EBF" w14:textId="1EAEDE4B" w:rsidR="00584C19" w:rsidRPr="00DF5E9B" w:rsidRDefault="00584C19" w:rsidP="00584C19">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t xml:space="preserve">Provide your child with some </w:t>
            </w:r>
            <w:r w:rsidR="00B91D41" w:rsidRPr="00DF5E9B">
              <w:rPr>
                <w:rFonts w:ascii="SassoonPrimaryInfant" w:eastAsia="Century Gothic" w:hAnsi="SassoonPrimaryInfant" w:cs="Arial"/>
                <w:color w:val="000000" w:themeColor="text1"/>
                <w:sz w:val="16"/>
                <w:szCs w:val="16"/>
              </w:rPr>
              <w:t>open-ended</w:t>
            </w:r>
            <w:r w:rsidRPr="00DF5E9B">
              <w:rPr>
                <w:rFonts w:ascii="SassoonPrimaryInfant" w:eastAsia="Century Gothic" w:hAnsi="SassoonPrimaryInfant" w:cs="Arial"/>
                <w:color w:val="000000" w:themeColor="text1"/>
                <w:sz w:val="16"/>
                <w:szCs w:val="16"/>
              </w:rPr>
              <w:t xml:space="preserve"> resources that can enable your child to create a masterpiece. This could include recyclable materials. If possible, you may have some tools at home that you can </w:t>
            </w:r>
            <w:r w:rsidR="00B91D41" w:rsidRPr="00DF5E9B">
              <w:rPr>
                <w:rFonts w:ascii="SassoonPrimaryInfant" w:eastAsia="Century Gothic" w:hAnsi="SassoonPrimaryInfant" w:cs="Arial"/>
                <w:color w:val="000000" w:themeColor="text1"/>
                <w:sz w:val="16"/>
                <w:szCs w:val="16"/>
              </w:rPr>
              <w:t>show to</w:t>
            </w:r>
            <w:r w:rsidRPr="00DF5E9B">
              <w:rPr>
                <w:rFonts w:ascii="SassoonPrimaryInfant" w:eastAsia="Century Gothic" w:hAnsi="SassoonPrimaryInfant" w:cs="Arial"/>
                <w:color w:val="000000" w:themeColor="text1"/>
                <w:sz w:val="16"/>
                <w:szCs w:val="16"/>
              </w:rPr>
              <w:t xml:space="preserve"> your child including a hammer, spanner and saw. </w:t>
            </w:r>
          </w:p>
          <w:p w14:paraId="2BB5F381" w14:textId="77777777" w:rsidR="00584C19" w:rsidRPr="00DF5E9B" w:rsidRDefault="00584C19" w:rsidP="00584C19">
            <w:pPr>
              <w:rPr>
                <w:rFonts w:ascii="SassoonPrimaryInfant" w:eastAsia="Century Gothic" w:hAnsi="SassoonPrimaryInfant" w:cs="Arial"/>
                <w:color w:val="000000" w:themeColor="text1"/>
                <w:sz w:val="16"/>
                <w:szCs w:val="16"/>
              </w:rPr>
            </w:pPr>
          </w:p>
          <w:p w14:paraId="4D1C10D7" w14:textId="670FE54E" w:rsidR="00A31A21" w:rsidRPr="00DF5E9B" w:rsidRDefault="00584C19" w:rsidP="00584C19">
            <w:pPr>
              <w:rPr>
                <w:rFonts w:ascii="SassoonPrimaryInfant" w:eastAsia="Century Gothic" w:hAnsi="SassoonPrimaryInfant" w:cs="Arial"/>
                <w:color w:val="000000" w:themeColor="text1"/>
                <w:sz w:val="16"/>
                <w:szCs w:val="16"/>
              </w:rPr>
            </w:pPr>
            <w:r w:rsidRPr="00DF5E9B">
              <w:rPr>
                <w:rFonts w:ascii="SassoonPrimaryInfant" w:eastAsia="Century Gothic" w:hAnsi="SassoonPrimaryInfant" w:cs="Arial"/>
                <w:color w:val="000000" w:themeColor="text1"/>
                <w:sz w:val="16"/>
                <w:szCs w:val="16"/>
              </w:rPr>
              <w:lastRenderedPageBreak/>
              <w:t xml:space="preserve">You could also bake with your child and talk about the various </w:t>
            </w:r>
            <w:r w:rsidR="00B91D41" w:rsidRPr="00DF5E9B">
              <w:rPr>
                <w:rFonts w:ascii="SassoonPrimaryInfant" w:eastAsia="Century Gothic" w:hAnsi="SassoonPrimaryInfant" w:cs="Arial"/>
                <w:color w:val="000000" w:themeColor="text1"/>
                <w:sz w:val="16"/>
                <w:szCs w:val="16"/>
              </w:rPr>
              <w:t>processes</w:t>
            </w:r>
            <w:r w:rsidRPr="00DF5E9B">
              <w:rPr>
                <w:rFonts w:ascii="SassoonPrimaryInfant" w:eastAsia="Century Gothic" w:hAnsi="SassoonPrimaryInfant" w:cs="Arial"/>
                <w:color w:val="000000" w:themeColor="text1"/>
                <w:sz w:val="16"/>
                <w:szCs w:val="16"/>
              </w:rPr>
              <w:t xml:space="preserve"> that occur when creating cakes and other foods.</w:t>
            </w:r>
          </w:p>
        </w:tc>
      </w:tr>
    </w:tbl>
    <w:p w14:paraId="5C4CEC0A" w14:textId="42512C85" w:rsidR="78A1B84A" w:rsidRPr="00DF5E9B" w:rsidRDefault="78A1B84A" w:rsidP="78A1B84A">
      <w:pPr>
        <w:rPr>
          <w:rFonts w:ascii="SassoonPrimaryInfant" w:hAnsi="SassoonPrimaryInfant"/>
        </w:rPr>
      </w:pPr>
    </w:p>
    <w:sectPr w:rsidR="78A1B84A" w:rsidRPr="00DF5E9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w:altName w:val="Calibri"/>
    <w:panose1 w:val="00000000000000000000"/>
    <w:charset w:val="00"/>
    <w:family w:val="swiss"/>
    <w:notTrueType/>
    <w:pitch w:val="default"/>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DED"/>
    <w:multiLevelType w:val="hybridMultilevel"/>
    <w:tmpl w:val="C2E44FBE"/>
    <w:lvl w:ilvl="0" w:tplc="8D6CDC3A">
      <w:start w:val="1"/>
      <w:numFmt w:val="bullet"/>
      <w:lvlText w:val=""/>
      <w:lvlJc w:val="left"/>
      <w:pPr>
        <w:ind w:left="360" w:hanging="360"/>
      </w:pPr>
      <w:rPr>
        <w:rFonts w:ascii="Symbol" w:hAnsi="Symbol" w:hint="default"/>
      </w:rPr>
    </w:lvl>
    <w:lvl w:ilvl="1" w:tplc="502E4E8C">
      <w:start w:val="1"/>
      <w:numFmt w:val="bullet"/>
      <w:lvlText w:val="o"/>
      <w:lvlJc w:val="left"/>
      <w:pPr>
        <w:ind w:left="1080" w:hanging="360"/>
      </w:pPr>
      <w:rPr>
        <w:rFonts w:ascii="Courier New" w:hAnsi="Courier New" w:hint="default"/>
      </w:rPr>
    </w:lvl>
    <w:lvl w:ilvl="2" w:tplc="C310C418">
      <w:start w:val="1"/>
      <w:numFmt w:val="bullet"/>
      <w:lvlText w:val=""/>
      <w:lvlJc w:val="left"/>
      <w:pPr>
        <w:ind w:left="1800" w:hanging="360"/>
      </w:pPr>
      <w:rPr>
        <w:rFonts w:ascii="Wingdings" w:hAnsi="Wingdings" w:hint="default"/>
      </w:rPr>
    </w:lvl>
    <w:lvl w:ilvl="3" w:tplc="42785AC6">
      <w:start w:val="1"/>
      <w:numFmt w:val="bullet"/>
      <w:lvlText w:val=""/>
      <w:lvlJc w:val="left"/>
      <w:pPr>
        <w:ind w:left="2520" w:hanging="360"/>
      </w:pPr>
      <w:rPr>
        <w:rFonts w:ascii="Symbol" w:hAnsi="Symbol" w:hint="default"/>
      </w:rPr>
    </w:lvl>
    <w:lvl w:ilvl="4" w:tplc="CD2CB898">
      <w:start w:val="1"/>
      <w:numFmt w:val="bullet"/>
      <w:lvlText w:val="o"/>
      <w:lvlJc w:val="left"/>
      <w:pPr>
        <w:ind w:left="3240" w:hanging="360"/>
      </w:pPr>
      <w:rPr>
        <w:rFonts w:ascii="Courier New" w:hAnsi="Courier New" w:hint="default"/>
      </w:rPr>
    </w:lvl>
    <w:lvl w:ilvl="5" w:tplc="0F381328">
      <w:start w:val="1"/>
      <w:numFmt w:val="bullet"/>
      <w:lvlText w:val=""/>
      <w:lvlJc w:val="left"/>
      <w:pPr>
        <w:ind w:left="3960" w:hanging="360"/>
      </w:pPr>
      <w:rPr>
        <w:rFonts w:ascii="Wingdings" w:hAnsi="Wingdings" w:hint="default"/>
      </w:rPr>
    </w:lvl>
    <w:lvl w:ilvl="6" w:tplc="429CB9B2">
      <w:start w:val="1"/>
      <w:numFmt w:val="bullet"/>
      <w:lvlText w:val=""/>
      <w:lvlJc w:val="left"/>
      <w:pPr>
        <w:ind w:left="4680" w:hanging="360"/>
      </w:pPr>
      <w:rPr>
        <w:rFonts w:ascii="Symbol" w:hAnsi="Symbol" w:hint="default"/>
      </w:rPr>
    </w:lvl>
    <w:lvl w:ilvl="7" w:tplc="572EE96C">
      <w:start w:val="1"/>
      <w:numFmt w:val="bullet"/>
      <w:lvlText w:val="o"/>
      <w:lvlJc w:val="left"/>
      <w:pPr>
        <w:ind w:left="5400" w:hanging="360"/>
      </w:pPr>
      <w:rPr>
        <w:rFonts w:ascii="Courier New" w:hAnsi="Courier New" w:hint="default"/>
      </w:rPr>
    </w:lvl>
    <w:lvl w:ilvl="8" w:tplc="777C64B0">
      <w:start w:val="1"/>
      <w:numFmt w:val="bullet"/>
      <w:lvlText w:val=""/>
      <w:lvlJc w:val="left"/>
      <w:pPr>
        <w:ind w:left="6120" w:hanging="360"/>
      </w:pPr>
      <w:rPr>
        <w:rFonts w:ascii="Wingdings" w:hAnsi="Wingdings" w:hint="default"/>
      </w:rPr>
    </w:lvl>
  </w:abstractNum>
  <w:abstractNum w:abstractNumId="1" w15:restartNumberingAfterBreak="0">
    <w:nsid w:val="415C2550"/>
    <w:multiLevelType w:val="hybridMultilevel"/>
    <w:tmpl w:val="72E8B562"/>
    <w:lvl w:ilvl="0" w:tplc="0E2AC0DC">
      <w:start w:val="1"/>
      <w:numFmt w:val="bullet"/>
      <w:lvlText w:val=""/>
      <w:lvlJc w:val="left"/>
      <w:pPr>
        <w:ind w:left="720" w:hanging="360"/>
      </w:pPr>
      <w:rPr>
        <w:rFonts w:ascii="Symbol" w:hAnsi="Symbol" w:hint="default"/>
      </w:rPr>
    </w:lvl>
    <w:lvl w:ilvl="1" w:tplc="2D2EB37A">
      <w:start w:val="1"/>
      <w:numFmt w:val="bullet"/>
      <w:lvlText w:val="o"/>
      <w:lvlJc w:val="left"/>
      <w:pPr>
        <w:ind w:left="1440" w:hanging="360"/>
      </w:pPr>
      <w:rPr>
        <w:rFonts w:ascii="Courier New" w:hAnsi="Courier New" w:hint="default"/>
      </w:rPr>
    </w:lvl>
    <w:lvl w:ilvl="2" w:tplc="F74CDE0C">
      <w:start w:val="1"/>
      <w:numFmt w:val="bullet"/>
      <w:lvlText w:val=""/>
      <w:lvlJc w:val="left"/>
      <w:pPr>
        <w:ind w:left="2160" w:hanging="360"/>
      </w:pPr>
      <w:rPr>
        <w:rFonts w:ascii="Wingdings" w:hAnsi="Wingdings" w:hint="default"/>
      </w:rPr>
    </w:lvl>
    <w:lvl w:ilvl="3" w:tplc="15106516">
      <w:start w:val="1"/>
      <w:numFmt w:val="bullet"/>
      <w:lvlText w:val=""/>
      <w:lvlJc w:val="left"/>
      <w:pPr>
        <w:ind w:left="2880" w:hanging="360"/>
      </w:pPr>
      <w:rPr>
        <w:rFonts w:ascii="Symbol" w:hAnsi="Symbol" w:hint="default"/>
      </w:rPr>
    </w:lvl>
    <w:lvl w:ilvl="4" w:tplc="8B34AB2A">
      <w:start w:val="1"/>
      <w:numFmt w:val="bullet"/>
      <w:lvlText w:val="o"/>
      <w:lvlJc w:val="left"/>
      <w:pPr>
        <w:ind w:left="3600" w:hanging="360"/>
      </w:pPr>
      <w:rPr>
        <w:rFonts w:ascii="Courier New" w:hAnsi="Courier New" w:hint="default"/>
      </w:rPr>
    </w:lvl>
    <w:lvl w:ilvl="5" w:tplc="12C6B40E">
      <w:start w:val="1"/>
      <w:numFmt w:val="bullet"/>
      <w:lvlText w:val=""/>
      <w:lvlJc w:val="left"/>
      <w:pPr>
        <w:ind w:left="4320" w:hanging="360"/>
      </w:pPr>
      <w:rPr>
        <w:rFonts w:ascii="Wingdings" w:hAnsi="Wingdings" w:hint="default"/>
      </w:rPr>
    </w:lvl>
    <w:lvl w:ilvl="6" w:tplc="0CA8CA96">
      <w:start w:val="1"/>
      <w:numFmt w:val="bullet"/>
      <w:lvlText w:val=""/>
      <w:lvlJc w:val="left"/>
      <w:pPr>
        <w:ind w:left="5040" w:hanging="360"/>
      </w:pPr>
      <w:rPr>
        <w:rFonts w:ascii="Symbol" w:hAnsi="Symbol" w:hint="default"/>
      </w:rPr>
    </w:lvl>
    <w:lvl w:ilvl="7" w:tplc="7C986302">
      <w:start w:val="1"/>
      <w:numFmt w:val="bullet"/>
      <w:lvlText w:val="o"/>
      <w:lvlJc w:val="left"/>
      <w:pPr>
        <w:ind w:left="5760" w:hanging="360"/>
      </w:pPr>
      <w:rPr>
        <w:rFonts w:ascii="Courier New" w:hAnsi="Courier New" w:hint="default"/>
      </w:rPr>
    </w:lvl>
    <w:lvl w:ilvl="8" w:tplc="D3421B34">
      <w:start w:val="1"/>
      <w:numFmt w:val="bullet"/>
      <w:lvlText w:val=""/>
      <w:lvlJc w:val="left"/>
      <w:pPr>
        <w:ind w:left="6480" w:hanging="360"/>
      </w:pPr>
      <w:rPr>
        <w:rFonts w:ascii="Wingdings" w:hAnsi="Wingdings" w:hint="default"/>
      </w:rPr>
    </w:lvl>
  </w:abstractNum>
  <w:abstractNum w:abstractNumId="2" w15:restartNumberingAfterBreak="0">
    <w:nsid w:val="576C0B5E"/>
    <w:multiLevelType w:val="hybridMultilevel"/>
    <w:tmpl w:val="44A2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801079"/>
    <w:multiLevelType w:val="hybridMultilevel"/>
    <w:tmpl w:val="FE2C849C"/>
    <w:lvl w:ilvl="0" w:tplc="5B1EFB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2736391">
    <w:abstractNumId w:val="1"/>
  </w:num>
  <w:num w:numId="2" w16cid:durableId="1377194598">
    <w:abstractNumId w:val="0"/>
  </w:num>
  <w:num w:numId="3" w16cid:durableId="55662557">
    <w:abstractNumId w:val="3"/>
  </w:num>
  <w:num w:numId="4" w16cid:durableId="1421754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10B693"/>
    <w:rsid w:val="0001452A"/>
    <w:rsid w:val="00066D7A"/>
    <w:rsid w:val="000B4983"/>
    <w:rsid w:val="00116957"/>
    <w:rsid w:val="0012317D"/>
    <w:rsid w:val="00173441"/>
    <w:rsid w:val="001C3E8D"/>
    <w:rsid w:val="001D5A82"/>
    <w:rsid w:val="002540B0"/>
    <w:rsid w:val="00265CFF"/>
    <w:rsid w:val="00297415"/>
    <w:rsid w:val="002A6819"/>
    <w:rsid w:val="002B1091"/>
    <w:rsid w:val="002C4F83"/>
    <w:rsid w:val="002D7600"/>
    <w:rsid w:val="002FD752"/>
    <w:rsid w:val="00317784"/>
    <w:rsid w:val="00343F16"/>
    <w:rsid w:val="00350D86"/>
    <w:rsid w:val="003A5DBA"/>
    <w:rsid w:val="003E1526"/>
    <w:rsid w:val="004368C0"/>
    <w:rsid w:val="00447A5D"/>
    <w:rsid w:val="004A29FF"/>
    <w:rsid w:val="004B324C"/>
    <w:rsid w:val="004C5408"/>
    <w:rsid w:val="00584C19"/>
    <w:rsid w:val="00604258"/>
    <w:rsid w:val="006B6FDA"/>
    <w:rsid w:val="006F4F05"/>
    <w:rsid w:val="007048E9"/>
    <w:rsid w:val="00866BAC"/>
    <w:rsid w:val="008C469A"/>
    <w:rsid w:val="00957ECF"/>
    <w:rsid w:val="00962FB9"/>
    <w:rsid w:val="00970831"/>
    <w:rsid w:val="00A31A21"/>
    <w:rsid w:val="00A56624"/>
    <w:rsid w:val="00B15E03"/>
    <w:rsid w:val="00B91D41"/>
    <w:rsid w:val="00BA767B"/>
    <w:rsid w:val="00BC04DF"/>
    <w:rsid w:val="00D46AF7"/>
    <w:rsid w:val="00D83EC9"/>
    <w:rsid w:val="00D85067"/>
    <w:rsid w:val="00DF5E9B"/>
    <w:rsid w:val="00E079BE"/>
    <w:rsid w:val="00E44CBB"/>
    <w:rsid w:val="00E87329"/>
    <w:rsid w:val="00EA779A"/>
    <w:rsid w:val="00ED2593"/>
    <w:rsid w:val="00F12F93"/>
    <w:rsid w:val="00F250A5"/>
    <w:rsid w:val="00F6208F"/>
    <w:rsid w:val="00F72B30"/>
    <w:rsid w:val="00FC6BCD"/>
    <w:rsid w:val="0199FD41"/>
    <w:rsid w:val="01E3974E"/>
    <w:rsid w:val="01FA599E"/>
    <w:rsid w:val="0209DAED"/>
    <w:rsid w:val="02C8746F"/>
    <w:rsid w:val="02E28DF7"/>
    <w:rsid w:val="02FEA576"/>
    <w:rsid w:val="0471E2CD"/>
    <w:rsid w:val="051CC10D"/>
    <w:rsid w:val="0568FD61"/>
    <w:rsid w:val="05781F35"/>
    <w:rsid w:val="06C7B1CD"/>
    <w:rsid w:val="081E6437"/>
    <w:rsid w:val="084B01D1"/>
    <w:rsid w:val="0883D1D1"/>
    <w:rsid w:val="095DCA34"/>
    <w:rsid w:val="0972BB9E"/>
    <w:rsid w:val="09EA68E4"/>
    <w:rsid w:val="0A11DA30"/>
    <w:rsid w:val="0AB45EB6"/>
    <w:rsid w:val="0AC1076B"/>
    <w:rsid w:val="0B70B13A"/>
    <w:rsid w:val="0BE9B3E1"/>
    <w:rsid w:val="0C66796C"/>
    <w:rsid w:val="0CA12174"/>
    <w:rsid w:val="0E02992B"/>
    <w:rsid w:val="0E63368F"/>
    <w:rsid w:val="0E6B8228"/>
    <w:rsid w:val="0EDF6681"/>
    <w:rsid w:val="0EF9CBA6"/>
    <w:rsid w:val="1212D3EF"/>
    <w:rsid w:val="1237C4F9"/>
    <w:rsid w:val="1274A2CB"/>
    <w:rsid w:val="12D8C737"/>
    <w:rsid w:val="130E9079"/>
    <w:rsid w:val="13437046"/>
    <w:rsid w:val="1386C7CF"/>
    <w:rsid w:val="151D3691"/>
    <w:rsid w:val="1572843A"/>
    <w:rsid w:val="15734F59"/>
    <w:rsid w:val="15A1EA6D"/>
    <w:rsid w:val="16268938"/>
    <w:rsid w:val="165D1BBE"/>
    <w:rsid w:val="165FD29B"/>
    <w:rsid w:val="16F7CA48"/>
    <w:rsid w:val="175BF704"/>
    <w:rsid w:val="18327CB4"/>
    <w:rsid w:val="189DE28C"/>
    <w:rsid w:val="19553EEB"/>
    <w:rsid w:val="1B7BFBE9"/>
    <w:rsid w:val="1CC10A17"/>
    <w:rsid w:val="1D007CA9"/>
    <w:rsid w:val="1DD184C9"/>
    <w:rsid w:val="1DF23A0C"/>
    <w:rsid w:val="1E4E4FE6"/>
    <w:rsid w:val="1EC44AB7"/>
    <w:rsid w:val="1FA1FE69"/>
    <w:rsid w:val="20628A2E"/>
    <w:rsid w:val="206819F7"/>
    <w:rsid w:val="2185F42F"/>
    <w:rsid w:val="21DADD57"/>
    <w:rsid w:val="22AC46DB"/>
    <w:rsid w:val="2368FAF1"/>
    <w:rsid w:val="23A88815"/>
    <w:rsid w:val="240982AC"/>
    <w:rsid w:val="24F8CD86"/>
    <w:rsid w:val="251A43AE"/>
    <w:rsid w:val="2742E388"/>
    <w:rsid w:val="2743E4F9"/>
    <w:rsid w:val="2780D9A5"/>
    <w:rsid w:val="284454DE"/>
    <w:rsid w:val="28CF8434"/>
    <w:rsid w:val="28D85708"/>
    <w:rsid w:val="28F8EE8E"/>
    <w:rsid w:val="2910CA5C"/>
    <w:rsid w:val="2A3AE3C6"/>
    <w:rsid w:val="2B9CFFA1"/>
    <w:rsid w:val="2C3EB21B"/>
    <w:rsid w:val="2C63DC01"/>
    <w:rsid w:val="2C6FDBB4"/>
    <w:rsid w:val="2C9ECBC2"/>
    <w:rsid w:val="2CFEC67A"/>
    <w:rsid w:val="2D7181DD"/>
    <w:rsid w:val="2E6022AA"/>
    <w:rsid w:val="2E918168"/>
    <w:rsid w:val="2F1D246F"/>
    <w:rsid w:val="2F5EBFC7"/>
    <w:rsid w:val="2F664DFF"/>
    <w:rsid w:val="3071F559"/>
    <w:rsid w:val="316680DF"/>
    <w:rsid w:val="31A8F7C8"/>
    <w:rsid w:val="31EB14FC"/>
    <w:rsid w:val="31F44CED"/>
    <w:rsid w:val="32A66F11"/>
    <w:rsid w:val="334152A9"/>
    <w:rsid w:val="33C657AD"/>
    <w:rsid w:val="33F9434A"/>
    <w:rsid w:val="345A9DE2"/>
    <w:rsid w:val="3490D841"/>
    <w:rsid w:val="35424BE6"/>
    <w:rsid w:val="358BAC63"/>
    <w:rsid w:val="37106A46"/>
    <w:rsid w:val="37D43162"/>
    <w:rsid w:val="37E4A055"/>
    <w:rsid w:val="383D186B"/>
    <w:rsid w:val="38C643E5"/>
    <w:rsid w:val="391FD3E4"/>
    <w:rsid w:val="3994523D"/>
    <w:rsid w:val="39C467D0"/>
    <w:rsid w:val="3A507D87"/>
    <w:rsid w:val="3A5DF4A7"/>
    <w:rsid w:val="3B0EF3BE"/>
    <w:rsid w:val="3B193D66"/>
    <w:rsid w:val="3BEC93FC"/>
    <w:rsid w:val="3C3CB215"/>
    <w:rsid w:val="3D163909"/>
    <w:rsid w:val="3D324DA0"/>
    <w:rsid w:val="3D5385B1"/>
    <w:rsid w:val="3DC379A5"/>
    <w:rsid w:val="3DC7C336"/>
    <w:rsid w:val="3E2D1FF3"/>
    <w:rsid w:val="3E71C396"/>
    <w:rsid w:val="3E935257"/>
    <w:rsid w:val="3F079069"/>
    <w:rsid w:val="3F362CB7"/>
    <w:rsid w:val="3F68D9F9"/>
    <w:rsid w:val="4003D05B"/>
    <w:rsid w:val="4082A91B"/>
    <w:rsid w:val="40AE90FC"/>
    <w:rsid w:val="4110B693"/>
    <w:rsid w:val="42BB69F3"/>
    <w:rsid w:val="434F8E05"/>
    <w:rsid w:val="43647645"/>
    <w:rsid w:val="4381B303"/>
    <w:rsid w:val="446B4577"/>
    <w:rsid w:val="4526AAB7"/>
    <w:rsid w:val="45ADBFFE"/>
    <w:rsid w:val="464D3495"/>
    <w:rsid w:val="47153435"/>
    <w:rsid w:val="47AF5538"/>
    <w:rsid w:val="4874D720"/>
    <w:rsid w:val="48BDF026"/>
    <w:rsid w:val="48C03104"/>
    <w:rsid w:val="49530BC2"/>
    <w:rsid w:val="49792C1D"/>
    <w:rsid w:val="49B2B13A"/>
    <w:rsid w:val="4A34044B"/>
    <w:rsid w:val="4BADB90D"/>
    <w:rsid w:val="4C59F6DD"/>
    <w:rsid w:val="4CA012FE"/>
    <w:rsid w:val="4D2B40DF"/>
    <w:rsid w:val="4D68FAA2"/>
    <w:rsid w:val="4FECC3D2"/>
    <w:rsid w:val="51100E4E"/>
    <w:rsid w:val="512A9D20"/>
    <w:rsid w:val="5145983C"/>
    <w:rsid w:val="51466823"/>
    <w:rsid w:val="51BDCF8F"/>
    <w:rsid w:val="52988F21"/>
    <w:rsid w:val="530DA3C9"/>
    <w:rsid w:val="532F1B1C"/>
    <w:rsid w:val="5364F035"/>
    <w:rsid w:val="5407854C"/>
    <w:rsid w:val="5429A8DD"/>
    <w:rsid w:val="54AFD378"/>
    <w:rsid w:val="54B4F316"/>
    <w:rsid w:val="550497BA"/>
    <w:rsid w:val="5564FA72"/>
    <w:rsid w:val="557323DC"/>
    <w:rsid w:val="55C1DA98"/>
    <w:rsid w:val="563587FE"/>
    <w:rsid w:val="56672A98"/>
    <w:rsid w:val="566AF8DC"/>
    <w:rsid w:val="56DFBB36"/>
    <w:rsid w:val="56EDA232"/>
    <w:rsid w:val="57D43618"/>
    <w:rsid w:val="588EB013"/>
    <w:rsid w:val="589BC272"/>
    <w:rsid w:val="59D1B0FE"/>
    <w:rsid w:val="5A6F0AF7"/>
    <w:rsid w:val="5D5E600D"/>
    <w:rsid w:val="5D679182"/>
    <w:rsid w:val="5DA3B67F"/>
    <w:rsid w:val="5DB15B27"/>
    <w:rsid w:val="5E13BBBF"/>
    <w:rsid w:val="5EDD8CFE"/>
    <w:rsid w:val="5FB829B4"/>
    <w:rsid w:val="6037E6A5"/>
    <w:rsid w:val="60651B6A"/>
    <w:rsid w:val="6069ED28"/>
    <w:rsid w:val="60CB477B"/>
    <w:rsid w:val="60D4D575"/>
    <w:rsid w:val="611867C5"/>
    <w:rsid w:val="6157CA7E"/>
    <w:rsid w:val="6173EC61"/>
    <w:rsid w:val="61C75942"/>
    <w:rsid w:val="61F16332"/>
    <w:rsid w:val="62EEA15F"/>
    <w:rsid w:val="6383B6B9"/>
    <w:rsid w:val="638A0601"/>
    <w:rsid w:val="63C2E6F3"/>
    <w:rsid w:val="648E4CB0"/>
    <w:rsid w:val="64CAEEEA"/>
    <w:rsid w:val="657E0BB7"/>
    <w:rsid w:val="65B2232D"/>
    <w:rsid w:val="65B92C81"/>
    <w:rsid w:val="65E427A5"/>
    <w:rsid w:val="65ED340F"/>
    <w:rsid w:val="661F519F"/>
    <w:rsid w:val="66885CC4"/>
    <w:rsid w:val="66A1952B"/>
    <w:rsid w:val="67505C3C"/>
    <w:rsid w:val="676545E6"/>
    <w:rsid w:val="6803FDD3"/>
    <w:rsid w:val="688610F3"/>
    <w:rsid w:val="6904111B"/>
    <w:rsid w:val="6A267620"/>
    <w:rsid w:val="6A8F60A3"/>
    <w:rsid w:val="6AE2946D"/>
    <w:rsid w:val="6B87737D"/>
    <w:rsid w:val="6CDFC2BA"/>
    <w:rsid w:val="6D915244"/>
    <w:rsid w:val="6D9ACE56"/>
    <w:rsid w:val="6E3895C8"/>
    <w:rsid w:val="6F279E2D"/>
    <w:rsid w:val="6F51EC01"/>
    <w:rsid w:val="6F7E365C"/>
    <w:rsid w:val="70A0A07C"/>
    <w:rsid w:val="7146482C"/>
    <w:rsid w:val="71F9926D"/>
    <w:rsid w:val="72A948C6"/>
    <w:rsid w:val="734F5777"/>
    <w:rsid w:val="745621D1"/>
    <w:rsid w:val="748829B6"/>
    <w:rsid w:val="74C542FD"/>
    <w:rsid w:val="74FB9812"/>
    <w:rsid w:val="7654AD78"/>
    <w:rsid w:val="7698A38C"/>
    <w:rsid w:val="76B1974F"/>
    <w:rsid w:val="76BD3336"/>
    <w:rsid w:val="7797DBBD"/>
    <w:rsid w:val="7806A3E8"/>
    <w:rsid w:val="78A1B84A"/>
    <w:rsid w:val="7ABFABC1"/>
    <w:rsid w:val="7B06423D"/>
    <w:rsid w:val="7B448A2D"/>
    <w:rsid w:val="7BD38406"/>
    <w:rsid w:val="7C1BCCCE"/>
    <w:rsid w:val="7CD3A8A6"/>
    <w:rsid w:val="7CE65155"/>
    <w:rsid w:val="7E858BFF"/>
    <w:rsid w:val="7E9B126A"/>
    <w:rsid w:val="7ED3970C"/>
    <w:rsid w:val="7F7807A5"/>
    <w:rsid w:val="7F7E0B5D"/>
    <w:rsid w:val="7F993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B693"/>
  <w15:chartTrackingRefBased/>
  <w15:docId w15:val="{F8A02411-19E2-4230-AD62-F47181B5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customStyle="1" w:styleId="Default">
    <w:name w:val="Default"/>
    <w:rsid w:val="004B324C"/>
    <w:pPr>
      <w:autoSpaceDE w:val="0"/>
      <w:autoSpaceDN w:val="0"/>
      <w:adjustRightInd w:val="0"/>
      <w:spacing w:after="0" w:line="240" w:lineRule="auto"/>
    </w:pPr>
    <w:rPr>
      <w:rFonts w:ascii="Sassoon" w:hAnsi="Sassoon" w:cs="Sassoo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3" ma:contentTypeDescription="Create a new document." ma:contentTypeScope="" ma:versionID="0907fbbfb2616a4de89fd9139550c0cd">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9c1db5e66b9e938d6dcdffec47fc0ac9"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1028360-1441-4e7d-b400-e5232ae1c6eb}"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73DC56-B09D-44DD-B7EB-32A4570A0F29}">
  <ds:schemaRefs>
    <ds:schemaRef ds:uri="http://schemas.microsoft.com/sharepoint/v3/contenttype/forms"/>
  </ds:schemaRefs>
</ds:datastoreItem>
</file>

<file path=customXml/itemProps2.xml><?xml version="1.0" encoding="utf-8"?>
<ds:datastoreItem xmlns:ds="http://schemas.openxmlformats.org/officeDocument/2006/customXml" ds:itemID="{0DFBB5E2-7D73-4D40-A78A-B184625C32DB}">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E127B165-96FF-4CE1-BDF5-DB47E185B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J</dc:creator>
  <cp:keywords/>
  <dc:description/>
  <cp:lastModifiedBy>H Fenwick</cp:lastModifiedBy>
  <cp:revision>27</cp:revision>
  <dcterms:created xsi:type="dcterms:W3CDTF">2025-04-10T13:04:00Z</dcterms:created>
  <dcterms:modified xsi:type="dcterms:W3CDTF">2026-04-24T08:10:00Z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47502000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